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65FF" w14:textId="4855E06F" w:rsidR="00A31CEE" w:rsidRPr="00046192" w:rsidRDefault="00A31CEE" w:rsidP="00A31CEE">
      <w:pPr>
        <w:jc w:val="center"/>
        <w:rPr>
          <w:rFonts w:ascii="Saira ExtraCondensed" w:hAnsi="Saira ExtraCondensed" w:cstheme="minorHAnsi"/>
          <w:b/>
          <w:color w:val="1F3864" w:themeColor="accent5" w:themeShade="80"/>
          <w:sz w:val="48"/>
          <w:szCs w:val="48"/>
          <w:lang w:val="en-US"/>
        </w:rPr>
      </w:pPr>
      <w:r w:rsidRPr="00046192">
        <w:rPr>
          <w:rFonts w:ascii="Saira ExtraCondensed" w:hAnsi="Saira ExtraCondensed" w:cstheme="minorHAnsi"/>
          <w:b/>
          <w:color w:val="1F3864" w:themeColor="accent5" w:themeShade="80"/>
          <w:sz w:val="48"/>
          <w:szCs w:val="48"/>
          <w:lang w:val="en-US"/>
        </w:rPr>
        <w:t>SESSION REGISTRATION FORM</w:t>
      </w:r>
    </w:p>
    <w:p w14:paraId="0265958B" w14:textId="2F2320B4" w:rsidR="00A31CEE" w:rsidRPr="008E0480" w:rsidRDefault="00913C76" w:rsidP="00A31CEE">
      <w:pPr>
        <w:tabs>
          <w:tab w:val="left" w:pos="3933"/>
        </w:tabs>
        <w:jc w:val="center"/>
        <w:rPr>
          <w:b/>
          <w:noProof/>
          <w:color w:val="ED7D31" w:themeColor="accent2"/>
          <w:sz w:val="52"/>
          <w:lang w:val="en-GB" w:eastAsia="en-GB"/>
        </w:rPr>
      </w:pPr>
      <w:r>
        <w:rPr>
          <w:b/>
          <w:noProof/>
          <w:color w:val="ED7D31" w:themeColor="accent2"/>
          <w:sz w:val="52"/>
          <w:lang w:val="en-GB" w:eastAsia="en-GB"/>
        </w:rPr>
        <w:t xml:space="preserve">Digital </w:t>
      </w:r>
      <w:r w:rsidR="00A31CEE" w:rsidRPr="008E0480">
        <w:rPr>
          <w:b/>
          <w:noProof/>
          <w:color w:val="ED7D31" w:themeColor="accent2"/>
          <w:sz w:val="52"/>
          <w:lang w:val="en-GB" w:eastAsia="en-GB"/>
        </w:rPr>
        <w:t>WINNER-conference</w:t>
      </w:r>
    </w:p>
    <w:p w14:paraId="0E26B14B" w14:textId="3674B08D" w:rsidR="00A31CEE" w:rsidRPr="008E0480" w:rsidRDefault="00527737" w:rsidP="00A31CEE">
      <w:pPr>
        <w:tabs>
          <w:tab w:val="left" w:pos="3933"/>
        </w:tabs>
        <w:jc w:val="center"/>
        <w:rPr>
          <w:color w:val="1F3864" w:themeColor="accent5" w:themeShade="80"/>
          <w:sz w:val="14"/>
          <w:szCs w:val="16"/>
          <w:lang w:val="en-GB"/>
        </w:rPr>
      </w:pPr>
      <w:r>
        <w:rPr>
          <w:b/>
          <w:noProof/>
          <w:color w:val="1F3864" w:themeColor="accent5" w:themeShade="80"/>
          <w:sz w:val="40"/>
          <w:szCs w:val="16"/>
          <w:lang w:val="en-GB" w:eastAsia="en-GB"/>
        </w:rPr>
        <w:t>25-27</w:t>
      </w:r>
      <w:r w:rsidR="003C1C84">
        <w:rPr>
          <w:b/>
          <w:noProof/>
          <w:color w:val="1F3864" w:themeColor="accent5" w:themeShade="80"/>
          <w:sz w:val="40"/>
          <w:szCs w:val="16"/>
          <w:lang w:val="en-GB" w:eastAsia="en-GB"/>
        </w:rPr>
        <w:t xml:space="preserve"> </w:t>
      </w:r>
      <w:r>
        <w:rPr>
          <w:b/>
          <w:noProof/>
          <w:color w:val="1F3864" w:themeColor="accent5" w:themeShade="80"/>
          <w:sz w:val="40"/>
          <w:szCs w:val="16"/>
          <w:lang w:val="en-GB" w:eastAsia="en-GB"/>
        </w:rPr>
        <w:t>October 2022</w:t>
      </w:r>
    </w:p>
    <w:p w14:paraId="13CAA527" w14:textId="20A2A0F0" w:rsidR="00F765B8" w:rsidRDefault="00F765B8" w:rsidP="00F765B8">
      <w:pPr>
        <w:jc w:val="both"/>
        <w:rPr>
          <w:i/>
          <w:lang w:val="en-GB"/>
        </w:rPr>
      </w:pPr>
    </w:p>
    <w:p w14:paraId="7AEF1359" w14:textId="24E80D01" w:rsidR="00527737" w:rsidRDefault="00046192" w:rsidP="00046192">
      <w:pPr>
        <w:rPr>
          <w:b/>
          <w:bCs/>
          <w:lang w:val="en-US"/>
        </w:rPr>
      </w:pPr>
      <w:r w:rsidRPr="00046192">
        <w:rPr>
          <w:b/>
          <w:lang w:val="en-US"/>
        </w:rPr>
        <w:t xml:space="preserve">In WINNER </w:t>
      </w:r>
      <w:r w:rsidRPr="00046192">
        <w:rPr>
          <w:b/>
          <w:bCs/>
          <w:lang w:val="en-US"/>
        </w:rPr>
        <w:t xml:space="preserve">- the </w:t>
      </w:r>
      <w:r w:rsidR="00552471">
        <w:rPr>
          <w:b/>
          <w:bCs/>
          <w:i/>
          <w:iCs/>
          <w:lang w:val="en-US"/>
        </w:rPr>
        <w:t>Week of</w:t>
      </w:r>
      <w:r w:rsidR="00C457EB">
        <w:rPr>
          <w:b/>
          <w:bCs/>
          <w:i/>
          <w:iCs/>
          <w:lang w:val="en-US"/>
        </w:rPr>
        <w:t xml:space="preserve"> In</w:t>
      </w:r>
      <w:r w:rsidRPr="00046192">
        <w:rPr>
          <w:b/>
          <w:bCs/>
          <w:i/>
          <w:iCs/>
          <w:lang w:val="en-US"/>
        </w:rPr>
        <w:t>donesia – Netherlands Education and Research</w:t>
      </w:r>
      <w:r w:rsidRPr="00046192">
        <w:rPr>
          <w:b/>
          <w:bCs/>
          <w:lang w:val="en-US"/>
        </w:rPr>
        <w:t xml:space="preserve"> </w:t>
      </w:r>
      <w:proofErr w:type="gramStart"/>
      <w:r w:rsidRPr="00046192">
        <w:rPr>
          <w:b/>
          <w:bCs/>
          <w:lang w:val="en-US"/>
        </w:rPr>
        <w:t>-  you</w:t>
      </w:r>
      <w:proofErr w:type="gramEnd"/>
      <w:r w:rsidRPr="00046192">
        <w:rPr>
          <w:b/>
          <w:bCs/>
          <w:lang w:val="en-US"/>
        </w:rPr>
        <w:t xml:space="preserve"> have the chance </w:t>
      </w:r>
      <w:r w:rsidR="00101409">
        <w:rPr>
          <w:b/>
          <w:bCs/>
          <w:lang w:val="en-US"/>
        </w:rPr>
        <w:t xml:space="preserve">to interact </w:t>
      </w:r>
      <w:r w:rsidRPr="00046192">
        <w:rPr>
          <w:b/>
          <w:bCs/>
          <w:lang w:val="en-US"/>
        </w:rPr>
        <w:t>with resear</w:t>
      </w:r>
      <w:r w:rsidR="00175D60">
        <w:rPr>
          <w:b/>
          <w:bCs/>
          <w:lang w:val="en-US"/>
        </w:rPr>
        <w:t>chers, practitioners</w:t>
      </w:r>
      <w:r w:rsidRPr="00046192">
        <w:rPr>
          <w:b/>
          <w:bCs/>
          <w:lang w:val="en-US"/>
        </w:rPr>
        <w:t xml:space="preserve">, policy makers and the private sector. WINNER is a unique opportunity to deepen and expand your collaboration </w:t>
      </w:r>
      <w:r w:rsidR="00101409">
        <w:rPr>
          <w:b/>
          <w:bCs/>
          <w:lang w:val="en-US"/>
        </w:rPr>
        <w:t>o</w:t>
      </w:r>
      <w:r w:rsidRPr="00046192">
        <w:rPr>
          <w:b/>
          <w:bCs/>
          <w:lang w:val="en-US"/>
        </w:rPr>
        <w:t>n the Dutch-Indonesian play</w:t>
      </w:r>
      <w:r w:rsidR="00101409">
        <w:rPr>
          <w:b/>
          <w:bCs/>
          <w:lang w:val="en-US"/>
        </w:rPr>
        <w:t xml:space="preserve">ing </w:t>
      </w:r>
      <w:r w:rsidRPr="00046192">
        <w:rPr>
          <w:b/>
          <w:bCs/>
          <w:lang w:val="en-US"/>
        </w:rPr>
        <w:t>field</w:t>
      </w:r>
      <w:r w:rsidR="00101409">
        <w:rPr>
          <w:b/>
          <w:bCs/>
          <w:lang w:val="en-US"/>
        </w:rPr>
        <w:t xml:space="preserve"> and </w:t>
      </w:r>
      <w:r w:rsidR="00101409" w:rsidRPr="00046192">
        <w:rPr>
          <w:b/>
          <w:bCs/>
          <w:lang w:val="en-US"/>
        </w:rPr>
        <w:t xml:space="preserve">to share your knowledge, </w:t>
      </w:r>
      <w:proofErr w:type="gramStart"/>
      <w:r w:rsidR="00101409" w:rsidRPr="00046192">
        <w:rPr>
          <w:b/>
          <w:bCs/>
          <w:lang w:val="en-US"/>
        </w:rPr>
        <w:t>experience</w:t>
      </w:r>
      <w:proofErr w:type="gramEnd"/>
      <w:r w:rsidR="00101409" w:rsidRPr="00046192">
        <w:rPr>
          <w:b/>
          <w:bCs/>
          <w:lang w:val="en-US"/>
        </w:rPr>
        <w:t xml:space="preserve"> </w:t>
      </w:r>
      <w:r w:rsidR="00101409">
        <w:rPr>
          <w:b/>
          <w:bCs/>
          <w:lang w:val="en-US"/>
        </w:rPr>
        <w:t>and</w:t>
      </w:r>
      <w:r w:rsidR="00101409" w:rsidRPr="00046192">
        <w:rPr>
          <w:b/>
          <w:bCs/>
          <w:lang w:val="en-US"/>
        </w:rPr>
        <w:t xml:space="preserve"> vision on </w:t>
      </w:r>
      <w:r w:rsidR="00101409">
        <w:rPr>
          <w:b/>
          <w:bCs/>
          <w:lang w:val="en-US"/>
        </w:rPr>
        <w:t>bilateral</w:t>
      </w:r>
      <w:r w:rsidR="00101409" w:rsidRPr="00046192">
        <w:rPr>
          <w:b/>
          <w:bCs/>
          <w:lang w:val="en-US"/>
        </w:rPr>
        <w:t xml:space="preserve"> collaboration</w:t>
      </w:r>
      <w:r w:rsidRPr="00046192">
        <w:rPr>
          <w:b/>
          <w:bCs/>
          <w:lang w:val="en-US"/>
        </w:rPr>
        <w:t xml:space="preserve">. </w:t>
      </w:r>
    </w:p>
    <w:p w14:paraId="0CF1E806" w14:textId="77777777" w:rsidR="00527737" w:rsidRDefault="00527737" w:rsidP="00046192">
      <w:pPr>
        <w:rPr>
          <w:b/>
          <w:bCs/>
          <w:lang w:val="en-US"/>
        </w:rPr>
      </w:pPr>
    </w:p>
    <w:p w14:paraId="7A68D3A4" w14:textId="34AB1D16" w:rsidR="001B1276" w:rsidRDefault="005279D4" w:rsidP="00046192">
      <w:pPr>
        <w:rPr>
          <w:b/>
          <w:bCs/>
          <w:lang w:val="en-US"/>
        </w:rPr>
      </w:pPr>
      <w:r w:rsidRPr="00527737">
        <w:rPr>
          <w:b/>
          <w:bCs/>
          <w:lang w:val="en-US"/>
        </w:rPr>
        <w:t xml:space="preserve">The theme for WINNER 2022 is </w:t>
      </w:r>
      <w:r w:rsidR="008602FA" w:rsidRPr="00527737">
        <w:rPr>
          <w:b/>
          <w:bCs/>
          <w:lang w:val="en-US"/>
        </w:rPr>
        <w:t>“</w:t>
      </w:r>
      <w:r w:rsidR="00C5668F">
        <w:rPr>
          <w:b/>
          <w:bCs/>
          <w:lang w:val="en-US"/>
        </w:rPr>
        <w:t>L</w:t>
      </w:r>
      <w:r w:rsidR="008602FA" w:rsidRPr="008602FA">
        <w:rPr>
          <w:b/>
          <w:bCs/>
          <w:lang w:val="en-US"/>
        </w:rPr>
        <w:t xml:space="preserve">earning and research collaboration </w:t>
      </w:r>
      <w:r w:rsidR="008602FA">
        <w:rPr>
          <w:b/>
          <w:bCs/>
          <w:lang w:val="en-US"/>
        </w:rPr>
        <w:t>for</w:t>
      </w:r>
      <w:r w:rsidR="005F622A">
        <w:rPr>
          <w:b/>
          <w:bCs/>
          <w:lang w:val="en-US"/>
        </w:rPr>
        <w:t xml:space="preserve"> sustainable g</w:t>
      </w:r>
      <w:r w:rsidR="008602FA" w:rsidRPr="008602FA">
        <w:rPr>
          <w:b/>
          <w:bCs/>
          <w:lang w:val="en-US"/>
        </w:rPr>
        <w:t xml:space="preserve">reen, </w:t>
      </w:r>
      <w:r w:rsidR="005F622A">
        <w:rPr>
          <w:b/>
          <w:bCs/>
          <w:lang w:val="en-US"/>
        </w:rPr>
        <w:t>b</w:t>
      </w:r>
      <w:r w:rsidR="008602FA" w:rsidRPr="008602FA">
        <w:rPr>
          <w:b/>
          <w:bCs/>
          <w:lang w:val="en-US"/>
        </w:rPr>
        <w:t>lue</w:t>
      </w:r>
      <w:r w:rsidR="005F622A">
        <w:rPr>
          <w:b/>
          <w:bCs/>
          <w:lang w:val="en-US"/>
        </w:rPr>
        <w:t xml:space="preserve"> and d</w:t>
      </w:r>
      <w:r w:rsidR="008602FA">
        <w:rPr>
          <w:b/>
          <w:bCs/>
          <w:lang w:val="en-US"/>
        </w:rPr>
        <w:t>igital economies and societies”</w:t>
      </w:r>
      <w:r w:rsidR="00527737">
        <w:rPr>
          <w:b/>
          <w:bCs/>
          <w:lang w:val="en-US"/>
        </w:rPr>
        <w:t xml:space="preserve">. </w:t>
      </w:r>
    </w:p>
    <w:p w14:paraId="756502AE" w14:textId="77777777" w:rsidR="001B1276" w:rsidRDefault="001B1276" w:rsidP="00046192">
      <w:pPr>
        <w:rPr>
          <w:b/>
          <w:bCs/>
          <w:lang w:val="en-US"/>
        </w:rPr>
      </w:pPr>
    </w:p>
    <w:p w14:paraId="257D2CBC" w14:textId="4FF0146D" w:rsidR="00046192" w:rsidRPr="002E7BE2" w:rsidRDefault="00527737" w:rsidP="00046192">
      <w:pPr>
        <w:rPr>
          <w:lang w:val="en-US"/>
        </w:rPr>
      </w:pPr>
      <w:r w:rsidRPr="002E7BE2">
        <w:rPr>
          <w:lang w:val="en-US"/>
        </w:rPr>
        <w:t>This</w:t>
      </w:r>
      <w:r w:rsidR="001B1276">
        <w:rPr>
          <w:lang w:val="en-US"/>
        </w:rPr>
        <w:t xml:space="preserve"> year’s theme</w:t>
      </w:r>
      <w:r w:rsidRPr="002E7BE2">
        <w:rPr>
          <w:lang w:val="en-US"/>
        </w:rPr>
        <w:t xml:space="preserve"> encompasses a multitude of collaboration</w:t>
      </w:r>
      <w:r w:rsidR="00F66A79" w:rsidRPr="002E7BE2">
        <w:rPr>
          <w:lang w:val="en-US"/>
        </w:rPr>
        <w:t>s and questions, in fundamental and applied sciences, in natural, social, technical and health sciences</w:t>
      </w:r>
      <w:r w:rsidR="002E7BE2">
        <w:rPr>
          <w:lang w:val="en-US"/>
        </w:rPr>
        <w:t xml:space="preserve"> and humanities</w:t>
      </w:r>
      <w:r w:rsidR="00F66A79" w:rsidRPr="002E7BE2">
        <w:rPr>
          <w:lang w:val="en-US"/>
        </w:rPr>
        <w:t xml:space="preserve">, and between academics, businesses, NGOs and public </w:t>
      </w:r>
      <w:proofErr w:type="spellStart"/>
      <w:r w:rsidR="00F66A79" w:rsidRPr="002E7BE2">
        <w:rPr>
          <w:lang w:val="en-US"/>
        </w:rPr>
        <w:t>organisations</w:t>
      </w:r>
      <w:proofErr w:type="spellEnd"/>
      <w:r w:rsidR="00F66A79" w:rsidRPr="002E7BE2">
        <w:rPr>
          <w:lang w:val="en-US"/>
        </w:rPr>
        <w:t>.</w:t>
      </w:r>
      <w:r w:rsidR="002E7BE2">
        <w:rPr>
          <w:lang w:val="en-US"/>
        </w:rPr>
        <w:t xml:space="preserve"> I</w:t>
      </w:r>
      <w:r w:rsidR="001B1276">
        <w:rPr>
          <w:lang w:val="en-US"/>
        </w:rPr>
        <w:t>t continues to emphasize the need for interdisciplinary approaches and multi-s</w:t>
      </w:r>
      <w:r w:rsidR="00EA2BF5">
        <w:rPr>
          <w:lang w:val="en-US"/>
        </w:rPr>
        <w:t>t</w:t>
      </w:r>
      <w:r w:rsidR="001B1276">
        <w:rPr>
          <w:lang w:val="en-US"/>
        </w:rPr>
        <w:t>a</w:t>
      </w:r>
      <w:r w:rsidR="00EA2BF5">
        <w:rPr>
          <w:lang w:val="en-US"/>
        </w:rPr>
        <w:t>k</w:t>
      </w:r>
      <w:r w:rsidR="001B1276">
        <w:rPr>
          <w:lang w:val="en-US"/>
        </w:rPr>
        <w:t xml:space="preserve">eholder engagement needed to address </w:t>
      </w:r>
      <w:r w:rsidR="00BC7D53">
        <w:rPr>
          <w:lang w:val="en-US"/>
        </w:rPr>
        <w:t>g</w:t>
      </w:r>
      <w:r w:rsidR="001B1276">
        <w:rPr>
          <w:lang w:val="en-US"/>
        </w:rPr>
        <w:t xml:space="preserve">lobal </w:t>
      </w:r>
      <w:r w:rsidR="00BC7D53">
        <w:rPr>
          <w:lang w:val="en-US"/>
        </w:rPr>
        <w:t>c</w:t>
      </w:r>
      <w:r w:rsidR="001B1276">
        <w:rPr>
          <w:lang w:val="en-US"/>
        </w:rPr>
        <w:t xml:space="preserve">hallenges and achieve the SDGs. </w:t>
      </w:r>
      <w:r w:rsidR="008F564B" w:rsidRPr="002E7BE2">
        <w:rPr>
          <w:lang w:val="en-US"/>
        </w:rPr>
        <w:t>How do we innovate, both technologically and socially, for greener economies</w:t>
      </w:r>
      <w:r w:rsidR="00F66A79" w:rsidRPr="002E7BE2">
        <w:rPr>
          <w:lang w:val="en-US"/>
        </w:rPr>
        <w:t>? Which tradeoffs in SDGs are there in a blue economy? What effect does a digital society have on our health</w:t>
      </w:r>
      <w:r w:rsidR="003C7913" w:rsidRPr="002E7BE2">
        <w:rPr>
          <w:lang w:val="en-US"/>
        </w:rPr>
        <w:t>care, or the way we interact with each othe</w:t>
      </w:r>
      <w:r w:rsidR="008F564B" w:rsidRPr="002E7BE2">
        <w:rPr>
          <w:lang w:val="en-US"/>
        </w:rPr>
        <w:t>r</w:t>
      </w:r>
      <w:r w:rsidR="002E7BE2">
        <w:rPr>
          <w:lang w:val="en-US"/>
        </w:rPr>
        <w:t>, including</w:t>
      </w:r>
      <w:r w:rsidR="002A00D9">
        <w:rPr>
          <w:lang w:val="en-US"/>
        </w:rPr>
        <w:t xml:space="preserve"> in knowledge collaboration</w:t>
      </w:r>
      <w:r w:rsidR="00F66A79" w:rsidRPr="002E7BE2">
        <w:rPr>
          <w:lang w:val="en-US"/>
        </w:rPr>
        <w:t>?</w:t>
      </w:r>
      <w:r w:rsidR="002A00D9">
        <w:rPr>
          <w:lang w:val="en-US"/>
        </w:rPr>
        <w:t xml:space="preserve"> How does knowledge help to change the way we produce </w:t>
      </w:r>
      <w:r w:rsidR="001C557E">
        <w:rPr>
          <w:lang w:val="en-US"/>
        </w:rPr>
        <w:t>and interact</w:t>
      </w:r>
      <w:r w:rsidR="002A00D9">
        <w:rPr>
          <w:lang w:val="en-US"/>
        </w:rPr>
        <w:t xml:space="preserve">?  </w:t>
      </w:r>
    </w:p>
    <w:p w14:paraId="4E29F9AC" w14:textId="396B7B3F" w:rsidR="00046192" w:rsidRDefault="00046192" w:rsidP="00046192">
      <w:pPr>
        <w:rPr>
          <w:bCs/>
          <w:lang w:val="en-US"/>
        </w:rPr>
      </w:pPr>
    </w:p>
    <w:p w14:paraId="3B5C1001" w14:textId="4F79161F" w:rsidR="00046192" w:rsidRDefault="00913C76" w:rsidP="00046192">
      <w:pPr>
        <w:rPr>
          <w:bCs/>
          <w:lang w:val="en-US"/>
        </w:rPr>
      </w:pPr>
      <w:r>
        <w:rPr>
          <w:bCs/>
          <w:lang w:val="en-US"/>
        </w:rPr>
        <w:t xml:space="preserve">WINNER </w:t>
      </w:r>
      <w:r w:rsidR="005279D4">
        <w:rPr>
          <w:bCs/>
          <w:lang w:val="en-US"/>
        </w:rPr>
        <w:t xml:space="preserve">2022 </w:t>
      </w:r>
      <w:r>
        <w:rPr>
          <w:bCs/>
          <w:lang w:val="en-US"/>
        </w:rPr>
        <w:t xml:space="preserve">will </w:t>
      </w:r>
      <w:r w:rsidR="003C1C84">
        <w:rPr>
          <w:bCs/>
          <w:lang w:val="en-US"/>
        </w:rPr>
        <w:t xml:space="preserve">again </w:t>
      </w:r>
      <w:r>
        <w:rPr>
          <w:bCs/>
          <w:lang w:val="en-US"/>
        </w:rPr>
        <w:t xml:space="preserve">be </w:t>
      </w:r>
      <w:proofErr w:type="spellStart"/>
      <w:r>
        <w:rPr>
          <w:bCs/>
          <w:lang w:val="en-US"/>
        </w:rPr>
        <w:t>organised</w:t>
      </w:r>
      <w:proofErr w:type="spellEnd"/>
      <w:r>
        <w:rPr>
          <w:bCs/>
          <w:lang w:val="en-US"/>
        </w:rPr>
        <w:t xml:space="preserve"> as a digital conference in which </w:t>
      </w:r>
      <w:r w:rsidR="00F74991">
        <w:rPr>
          <w:bCs/>
          <w:lang w:val="en-US"/>
        </w:rPr>
        <w:t>attendees</w:t>
      </w:r>
      <w:r>
        <w:rPr>
          <w:bCs/>
          <w:lang w:val="en-US"/>
        </w:rPr>
        <w:t xml:space="preserve"> are able to participate in online sessions and </w:t>
      </w:r>
      <w:r w:rsidR="00340FE9">
        <w:rPr>
          <w:bCs/>
          <w:lang w:val="en-US"/>
        </w:rPr>
        <w:t>be</w:t>
      </w:r>
      <w:r>
        <w:rPr>
          <w:bCs/>
          <w:lang w:val="en-US"/>
        </w:rPr>
        <w:t xml:space="preserve"> inspired by existing and future collaborations.</w:t>
      </w:r>
      <w:r w:rsidR="0052027D">
        <w:rPr>
          <w:bCs/>
          <w:lang w:val="en-US"/>
        </w:rPr>
        <w:t xml:space="preserve"> </w:t>
      </w:r>
      <w:r w:rsidR="00101409">
        <w:rPr>
          <w:bCs/>
          <w:lang w:val="en-US"/>
        </w:rPr>
        <w:t>With you, the practitioners, b</w:t>
      </w:r>
      <w:r w:rsidR="00046192">
        <w:rPr>
          <w:bCs/>
          <w:lang w:val="en-US"/>
        </w:rPr>
        <w:t xml:space="preserve">eing at the heart of this collaboration, we </w:t>
      </w:r>
      <w:r>
        <w:rPr>
          <w:bCs/>
          <w:lang w:val="en-US"/>
        </w:rPr>
        <w:t>invite you</w:t>
      </w:r>
      <w:r w:rsidR="00046192">
        <w:rPr>
          <w:bCs/>
          <w:lang w:val="en-US"/>
        </w:rPr>
        <w:t xml:space="preserve"> to </w:t>
      </w:r>
      <w:proofErr w:type="spellStart"/>
      <w:r w:rsidR="00046192">
        <w:rPr>
          <w:bCs/>
          <w:lang w:val="en-US"/>
        </w:rPr>
        <w:t>organise</w:t>
      </w:r>
      <w:proofErr w:type="spellEnd"/>
      <w:r w:rsidR="00046192">
        <w:rPr>
          <w:bCs/>
          <w:lang w:val="en-US"/>
        </w:rPr>
        <w:t xml:space="preserve"> part of the programme. </w:t>
      </w:r>
      <w:r>
        <w:rPr>
          <w:bCs/>
          <w:lang w:val="en-US"/>
        </w:rPr>
        <w:t>P</w:t>
      </w:r>
      <w:r w:rsidR="00046192">
        <w:rPr>
          <w:bCs/>
          <w:lang w:val="en-US"/>
        </w:rPr>
        <w:t xml:space="preserve">lease fill </w:t>
      </w:r>
      <w:r w:rsidR="00C23CF5">
        <w:rPr>
          <w:bCs/>
          <w:lang w:val="en-US"/>
        </w:rPr>
        <w:t>out</w:t>
      </w:r>
      <w:r w:rsidR="00046192">
        <w:rPr>
          <w:bCs/>
          <w:lang w:val="en-US"/>
        </w:rPr>
        <w:t xml:space="preserve"> t</w:t>
      </w:r>
      <w:r w:rsidR="00D65CBB">
        <w:rPr>
          <w:bCs/>
          <w:lang w:val="en-US"/>
        </w:rPr>
        <w:t>he</w:t>
      </w:r>
      <w:r w:rsidR="00046192">
        <w:rPr>
          <w:bCs/>
          <w:lang w:val="en-US"/>
        </w:rPr>
        <w:t xml:space="preserve"> session registration form </w:t>
      </w:r>
      <w:r w:rsidR="00D65CBB">
        <w:rPr>
          <w:bCs/>
          <w:lang w:val="en-US"/>
        </w:rPr>
        <w:t xml:space="preserve">on the next pages </w:t>
      </w:r>
      <w:r w:rsidR="00046192">
        <w:rPr>
          <w:bCs/>
          <w:lang w:val="en-US"/>
        </w:rPr>
        <w:t xml:space="preserve">and submit it to </w:t>
      </w:r>
      <w:hyperlink r:id="rId8" w:history="1">
        <w:r w:rsidR="00245D7D" w:rsidRPr="00C56A2A">
          <w:rPr>
            <w:rStyle w:val="Hyperlink"/>
            <w:bCs/>
            <w:lang w:val="en-US"/>
          </w:rPr>
          <w:t>winner@nwo.nl</w:t>
        </w:r>
      </w:hyperlink>
      <w:r w:rsidR="003550B7">
        <w:rPr>
          <w:bCs/>
          <w:lang w:val="en-US"/>
        </w:rPr>
        <w:t xml:space="preserve"> </w:t>
      </w:r>
      <w:r w:rsidR="00046192">
        <w:rPr>
          <w:bCs/>
          <w:lang w:val="en-US"/>
        </w:rPr>
        <w:t xml:space="preserve">before </w:t>
      </w:r>
      <w:r w:rsidR="00527737">
        <w:rPr>
          <w:b/>
          <w:bCs/>
          <w:lang w:val="en-US"/>
        </w:rPr>
        <w:t>7 June</w:t>
      </w:r>
      <w:r w:rsidR="00BC7F92">
        <w:rPr>
          <w:b/>
          <w:bCs/>
          <w:lang w:val="en-US"/>
        </w:rPr>
        <w:t xml:space="preserve"> 2022</w:t>
      </w:r>
      <w:r w:rsidR="007210C2">
        <w:rPr>
          <w:bCs/>
          <w:lang w:val="en-US"/>
        </w:rPr>
        <w:t>.</w:t>
      </w:r>
    </w:p>
    <w:p w14:paraId="55DECC01" w14:textId="77777777" w:rsidR="00046192" w:rsidRDefault="00046192" w:rsidP="00046192">
      <w:pPr>
        <w:rPr>
          <w:bCs/>
          <w:lang w:val="en-US"/>
        </w:rPr>
      </w:pPr>
    </w:p>
    <w:p w14:paraId="5F4533CE" w14:textId="25FA4D79" w:rsidR="00046192" w:rsidRPr="00046192" w:rsidRDefault="00046192" w:rsidP="00046192">
      <w:pPr>
        <w:rPr>
          <w:bCs/>
          <w:u w:val="single"/>
          <w:lang w:val="en-US"/>
        </w:rPr>
      </w:pPr>
      <w:r w:rsidRPr="00046192">
        <w:rPr>
          <w:bCs/>
          <w:u w:val="single"/>
          <w:lang w:val="en-US"/>
        </w:rPr>
        <w:t>What you should know about the sessions</w:t>
      </w:r>
    </w:p>
    <w:p w14:paraId="7CE13FD2" w14:textId="77777777" w:rsidR="00046192" w:rsidRDefault="00046192" w:rsidP="00046192">
      <w:pPr>
        <w:rPr>
          <w:bCs/>
          <w:lang w:val="en-US"/>
        </w:rPr>
      </w:pPr>
    </w:p>
    <w:p w14:paraId="4AC43F61" w14:textId="1A4AE155" w:rsidR="00913C76" w:rsidRDefault="00340FE9" w:rsidP="00046192">
      <w:pPr>
        <w:pStyle w:val="ListParagraph"/>
        <w:numPr>
          <w:ilvl w:val="0"/>
          <w:numId w:val="4"/>
        </w:numPr>
        <w:rPr>
          <w:bCs/>
          <w:lang w:val="en-US"/>
        </w:rPr>
      </w:pPr>
      <w:r>
        <w:rPr>
          <w:bCs/>
          <w:lang w:val="en-US"/>
        </w:rPr>
        <w:t>The session will be online</w:t>
      </w:r>
      <w:r w:rsidR="005F622A">
        <w:rPr>
          <w:bCs/>
          <w:lang w:val="en-US"/>
        </w:rPr>
        <w:t xml:space="preserve"> most likely</w:t>
      </w:r>
      <w:r>
        <w:rPr>
          <w:bCs/>
          <w:lang w:val="en-US"/>
        </w:rPr>
        <w:t xml:space="preserve"> on the platform </w:t>
      </w:r>
      <w:proofErr w:type="spellStart"/>
      <w:r>
        <w:rPr>
          <w:bCs/>
          <w:lang w:val="en-US"/>
        </w:rPr>
        <w:t>HopIn</w:t>
      </w:r>
      <w:proofErr w:type="spellEnd"/>
      <w:r w:rsidR="00913C76">
        <w:rPr>
          <w:bCs/>
          <w:lang w:val="en-US"/>
        </w:rPr>
        <w:t xml:space="preserve">. </w:t>
      </w:r>
    </w:p>
    <w:p w14:paraId="685A6142" w14:textId="79303DEA" w:rsidR="00046192" w:rsidRDefault="00046192" w:rsidP="00046192">
      <w:pPr>
        <w:pStyle w:val="ListParagraph"/>
        <w:numPr>
          <w:ilvl w:val="0"/>
          <w:numId w:val="4"/>
        </w:numPr>
        <w:rPr>
          <w:bCs/>
          <w:lang w:val="en-US"/>
        </w:rPr>
      </w:pPr>
      <w:r w:rsidRPr="000433A3">
        <w:rPr>
          <w:bCs/>
          <w:lang w:val="en-US"/>
        </w:rPr>
        <w:t>The session should be</w:t>
      </w:r>
      <w:r>
        <w:rPr>
          <w:bCs/>
          <w:lang w:val="en-US"/>
        </w:rPr>
        <w:t xml:space="preserve"> jointly</w:t>
      </w:r>
      <w:r w:rsidRPr="000433A3">
        <w:rPr>
          <w:bCs/>
          <w:lang w:val="en-US"/>
        </w:rPr>
        <w:t xml:space="preserve"> led by a Dut</w:t>
      </w:r>
      <w:r>
        <w:rPr>
          <w:bCs/>
          <w:lang w:val="en-US"/>
        </w:rPr>
        <w:t>ch and an Indonesian researcher.</w:t>
      </w:r>
    </w:p>
    <w:p w14:paraId="0187A2DC" w14:textId="03A1ED7B" w:rsidR="00C02A31" w:rsidRPr="00C02A31" w:rsidRDefault="00046192" w:rsidP="00C02A31">
      <w:pPr>
        <w:pStyle w:val="ListParagraph"/>
        <w:numPr>
          <w:ilvl w:val="0"/>
          <w:numId w:val="4"/>
        </w:numPr>
        <w:rPr>
          <w:bCs/>
          <w:lang w:val="en-US"/>
        </w:rPr>
      </w:pPr>
      <w:r w:rsidRPr="000433A3">
        <w:rPr>
          <w:bCs/>
          <w:lang w:val="en-US"/>
        </w:rPr>
        <w:t xml:space="preserve">Session leaders are responsible for </w:t>
      </w:r>
      <w:proofErr w:type="spellStart"/>
      <w:r w:rsidRPr="000433A3">
        <w:rPr>
          <w:bCs/>
          <w:lang w:val="en-US"/>
        </w:rPr>
        <w:t>organising</w:t>
      </w:r>
      <w:proofErr w:type="spellEnd"/>
      <w:r w:rsidRPr="000433A3">
        <w:rPr>
          <w:bCs/>
          <w:lang w:val="en-US"/>
        </w:rPr>
        <w:t xml:space="preserve"> the speakers, work forms, and content of the sessions. </w:t>
      </w:r>
    </w:p>
    <w:p w14:paraId="4172BEAC" w14:textId="089872C0" w:rsidR="0003693B" w:rsidRDefault="00046192" w:rsidP="00527737">
      <w:pPr>
        <w:pStyle w:val="ListParagraph"/>
        <w:numPr>
          <w:ilvl w:val="0"/>
          <w:numId w:val="4"/>
        </w:numPr>
        <w:rPr>
          <w:bCs/>
          <w:lang w:val="en-US"/>
        </w:rPr>
      </w:pPr>
      <w:r w:rsidRPr="000433A3">
        <w:rPr>
          <w:bCs/>
          <w:lang w:val="en-US"/>
        </w:rPr>
        <w:t>Please make the session broader than just the work of your own research group</w:t>
      </w:r>
      <w:r w:rsidR="003C1C84">
        <w:rPr>
          <w:bCs/>
          <w:lang w:val="en-US"/>
        </w:rPr>
        <w:t>, and, where possible, include the entire knowledge chain, from fundamental research to experiences from practitioners</w:t>
      </w:r>
      <w:r w:rsidR="00ED6EB6">
        <w:rPr>
          <w:bCs/>
          <w:lang w:val="en-US"/>
        </w:rPr>
        <w:t>, and a variety of disciplines</w:t>
      </w:r>
      <w:r w:rsidRPr="000433A3">
        <w:rPr>
          <w:bCs/>
          <w:lang w:val="en-US"/>
        </w:rPr>
        <w:t>.</w:t>
      </w:r>
      <w:r w:rsidR="0003693B">
        <w:rPr>
          <w:bCs/>
          <w:lang w:val="en-US"/>
        </w:rPr>
        <w:t xml:space="preserve"> </w:t>
      </w:r>
      <w:r w:rsidR="00AF5703">
        <w:rPr>
          <w:bCs/>
          <w:lang w:val="en-US"/>
        </w:rPr>
        <w:t>Keep in mind that s</w:t>
      </w:r>
      <w:r w:rsidR="00E643F4">
        <w:rPr>
          <w:bCs/>
          <w:lang w:val="en-US"/>
        </w:rPr>
        <w:t>omeone from a different disciplinary</w:t>
      </w:r>
      <w:r w:rsidR="005161FB">
        <w:rPr>
          <w:bCs/>
          <w:lang w:val="en-US"/>
        </w:rPr>
        <w:t xml:space="preserve"> background, or from outside academia, should also be able to follow your session.</w:t>
      </w:r>
    </w:p>
    <w:p w14:paraId="23770056" w14:textId="5544D868" w:rsidR="00D55FFC" w:rsidRDefault="00D55FFC" w:rsidP="0003693B">
      <w:pPr>
        <w:pStyle w:val="ListParagraph"/>
        <w:numPr>
          <w:ilvl w:val="0"/>
          <w:numId w:val="4"/>
        </w:numPr>
        <w:rPr>
          <w:bCs/>
          <w:lang w:val="en-US"/>
        </w:rPr>
      </w:pPr>
      <w:r>
        <w:rPr>
          <w:bCs/>
          <w:lang w:val="en-US"/>
        </w:rPr>
        <w:t xml:space="preserve">If you submitted a session last year, you are of course </w:t>
      </w:r>
      <w:r w:rsidR="0055586C">
        <w:rPr>
          <w:bCs/>
          <w:lang w:val="en-US"/>
        </w:rPr>
        <w:t xml:space="preserve">still </w:t>
      </w:r>
      <w:r>
        <w:rPr>
          <w:bCs/>
          <w:lang w:val="en-US"/>
        </w:rPr>
        <w:t xml:space="preserve">welcome to submit </w:t>
      </w:r>
      <w:r w:rsidR="0032005A">
        <w:rPr>
          <w:bCs/>
          <w:lang w:val="en-US"/>
        </w:rPr>
        <w:t>a</w:t>
      </w:r>
      <w:r>
        <w:rPr>
          <w:bCs/>
          <w:lang w:val="en-US"/>
        </w:rPr>
        <w:t xml:space="preserve"> session idea this year!</w:t>
      </w:r>
    </w:p>
    <w:p w14:paraId="5E824262" w14:textId="19D2A936" w:rsidR="00046192" w:rsidRPr="0003693B" w:rsidRDefault="007233CC" w:rsidP="0003693B">
      <w:pPr>
        <w:pStyle w:val="ListParagraph"/>
        <w:numPr>
          <w:ilvl w:val="0"/>
          <w:numId w:val="4"/>
        </w:numPr>
        <w:rPr>
          <w:bCs/>
          <w:lang w:val="en-US"/>
        </w:rPr>
      </w:pPr>
      <w:r>
        <w:rPr>
          <w:bCs/>
          <w:lang w:val="en-US"/>
        </w:rPr>
        <w:t xml:space="preserve">We ask you to indicate in this form three SDGs that your session fits with. When creating the </w:t>
      </w:r>
      <w:proofErr w:type="spellStart"/>
      <w:r>
        <w:rPr>
          <w:bCs/>
          <w:lang w:val="en-US"/>
        </w:rPr>
        <w:t>programme</w:t>
      </w:r>
      <w:proofErr w:type="spellEnd"/>
      <w:r>
        <w:rPr>
          <w:bCs/>
          <w:lang w:val="en-US"/>
        </w:rPr>
        <w:t xml:space="preserve">, the organisers will try to group sessions that fit with similar SDGs, to ensure those do not overlap. It may be that your session is relevant to more than three SDGs. In this case, we ask you to pick the three that your </w:t>
      </w:r>
      <w:r w:rsidR="00FE0C0E">
        <w:rPr>
          <w:bCs/>
          <w:lang w:val="en-US"/>
        </w:rPr>
        <w:t>session idea</w:t>
      </w:r>
      <w:r>
        <w:rPr>
          <w:bCs/>
          <w:lang w:val="en-US"/>
        </w:rPr>
        <w:t xml:space="preserve"> connects to most closely.</w:t>
      </w:r>
    </w:p>
    <w:p w14:paraId="463994D3" w14:textId="1ABAFD52" w:rsidR="00046192" w:rsidRDefault="00046192" w:rsidP="00046192">
      <w:pPr>
        <w:pStyle w:val="ListParagraph"/>
        <w:numPr>
          <w:ilvl w:val="0"/>
          <w:numId w:val="4"/>
        </w:numPr>
        <w:rPr>
          <w:bCs/>
          <w:lang w:val="en-US"/>
        </w:rPr>
      </w:pPr>
      <w:r w:rsidRPr="00C02A31">
        <w:rPr>
          <w:bCs/>
          <w:lang w:val="en-US"/>
        </w:rPr>
        <w:t>The session should be interactive. In need of inspi</w:t>
      </w:r>
      <w:r w:rsidR="00D61BF5" w:rsidRPr="00C02A31">
        <w:rPr>
          <w:bCs/>
          <w:lang w:val="en-US"/>
        </w:rPr>
        <w:t xml:space="preserve">ration? We will upload tips and tricks for an online session at the WINNER website soon. </w:t>
      </w:r>
      <w:r w:rsidRPr="00C02A31">
        <w:rPr>
          <w:bCs/>
          <w:lang w:val="en-US"/>
        </w:rPr>
        <w:t xml:space="preserve">You are also very welcome to bring in your own ideas. </w:t>
      </w:r>
      <w:r w:rsidR="00913C76" w:rsidRPr="00C02A31">
        <w:rPr>
          <w:bCs/>
          <w:lang w:val="en-US"/>
        </w:rPr>
        <w:t xml:space="preserve">If you need support how to </w:t>
      </w:r>
      <w:proofErr w:type="spellStart"/>
      <w:r w:rsidR="00913C76" w:rsidRPr="00C02A31">
        <w:rPr>
          <w:bCs/>
          <w:lang w:val="en-US"/>
        </w:rPr>
        <w:t>organise</w:t>
      </w:r>
      <w:proofErr w:type="spellEnd"/>
      <w:r w:rsidR="00913C76" w:rsidRPr="00C02A31">
        <w:rPr>
          <w:bCs/>
          <w:lang w:val="en-US"/>
        </w:rPr>
        <w:t xml:space="preserve"> an interactive online session, you can email us at </w:t>
      </w:r>
      <w:hyperlink r:id="rId9" w:history="1">
        <w:r w:rsidR="00245D7D" w:rsidRPr="00C56A2A">
          <w:rPr>
            <w:rStyle w:val="Hyperlink"/>
            <w:bCs/>
            <w:lang w:val="en-US"/>
          </w:rPr>
          <w:t>winner@nwo.nl</w:t>
        </w:r>
      </w:hyperlink>
      <w:r w:rsidR="003446CE">
        <w:rPr>
          <w:bCs/>
          <w:lang w:val="en-US"/>
        </w:rPr>
        <w:t xml:space="preserve"> </w:t>
      </w:r>
    </w:p>
    <w:p w14:paraId="1294FA20" w14:textId="5584E7F2" w:rsidR="001C557E" w:rsidRPr="00C02A31" w:rsidRDefault="001C557E" w:rsidP="00046192">
      <w:pPr>
        <w:pStyle w:val="ListParagraph"/>
        <w:numPr>
          <w:ilvl w:val="0"/>
          <w:numId w:val="4"/>
        </w:numPr>
        <w:rPr>
          <w:bCs/>
          <w:lang w:val="en-US"/>
        </w:rPr>
      </w:pPr>
      <w:r>
        <w:rPr>
          <w:bCs/>
          <w:lang w:val="en-US"/>
        </w:rPr>
        <w:t xml:space="preserve">In case all presenters can be physically together in one location which allows to broadcast the session online at the time of the conference, we may consider </w:t>
      </w:r>
      <w:proofErr w:type="gramStart"/>
      <w:r>
        <w:rPr>
          <w:bCs/>
          <w:lang w:val="en-US"/>
        </w:rPr>
        <w:t>to include</w:t>
      </w:r>
      <w:proofErr w:type="gramEnd"/>
      <w:r>
        <w:rPr>
          <w:bCs/>
          <w:lang w:val="en-US"/>
        </w:rPr>
        <w:t xml:space="preserve"> your session as a hybrid session. Please indicate this in your proposal. </w:t>
      </w:r>
    </w:p>
    <w:p w14:paraId="2A0F39B8" w14:textId="1C450679" w:rsidR="00046192" w:rsidRPr="00C02A31" w:rsidRDefault="00D61BF5" w:rsidP="00D61BF5">
      <w:pPr>
        <w:pStyle w:val="ListParagraph"/>
        <w:numPr>
          <w:ilvl w:val="0"/>
          <w:numId w:val="4"/>
        </w:numPr>
        <w:rPr>
          <w:bCs/>
          <w:lang w:val="en-US"/>
        </w:rPr>
      </w:pPr>
      <w:r w:rsidRPr="00C02A31">
        <w:rPr>
          <w:bCs/>
          <w:lang w:val="en-US"/>
        </w:rPr>
        <w:t xml:space="preserve">The digital WINNER conference will allow for </w:t>
      </w:r>
      <w:r w:rsidR="001A482A">
        <w:rPr>
          <w:bCs/>
          <w:lang w:val="en-US"/>
        </w:rPr>
        <w:t>4</w:t>
      </w:r>
      <w:r w:rsidRPr="00C02A31">
        <w:rPr>
          <w:bCs/>
          <w:lang w:val="en-US"/>
        </w:rPr>
        <w:t xml:space="preserve"> hours of interactive live sessions per day.</w:t>
      </w:r>
      <w:r w:rsidR="00FB1399" w:rsidRPr="00C02A31">
        <w:rPr>
          <w:bCs/>
          <w:lang w:val="en-US"/>
        </w:rPr>
        <w:t xml:space="preserve"> We kindly request that you organize your session in such a way that</w:t>
      </w:r>
      <w:r w:rsidR="00E53C7B">
        <w:rPr>
          <w:bCs/>
          <w:lang w:val="en-US"/>
        </w:rPr>
        <w:t xml:space="preserve"> it</w:t>
      </w:r>
      <w:r w:rsidR="00FB1399" w:rsidRPr="00C02A31">
        <w:rPr>
          <w:bCs/>
          <w:lang w:val="en-US"/>
        </w:rPr>
        <w:t xml:space="preserve"> fits in </w:t>
      </w:r>
      <w:r w:rsidR="00FB1399" w:rsidRPr="00787FB8">
        <w:rPr>
          <w:bCs/>
          <w:lang w:val="en-US"/>
        </w:rPr>
        <w:t xml:space="preserve">a </w:t>
      </w:r>
      <w:r w:rsidR="005C5DFA" w:rsidRPr="00787FB8">
        <w:rPr>
          <w:bCs/>
          <w:lang w:val="en-US"/>
        </w:rPr>
        <w:t>75</w:t>
      </w:r>
      <w:r w:rsidR="00CA3640">
        <w:rPr>
          <w:bCs/>
          <w:lang w:val="en-US"/>
        </w:rPr>
        <w:t xml:space="preserve"> </w:t>
      </w:r>
      <w:proofErr w:type="gramStart"/>
      <w:r w:rsidR="00CA3640">
        <w:rPr>
          <w:bCs/>
          <w:lang w:val="en-US"/>
        </w:rPr>
        <w:t>minutes</w:t>
      </w:r>
      <w:proofErr w:type="gramEnd"/>
      <w:r w:rsidR="00CA3640">
        <w:rPr>
          <w:bCs/>
          <w:lang w:val="en-US"/>
        </w:rPr>
        <w:t xml:space="preserve"> timeslot</w:t>
      </w:r>
      <w:r w:rsidR="00FB1399" w:rsidRPr="00C02A31">
        <w:rPr>
          <w:bCs/>
          <w:lang w:val="en-US"/>
        </w:rPr>
        <w:t xml:space="preserve">. </w:t>
      </w:r>
    </w:p>
    <w:p w14:paraId="75DDBC32" w14:textId="66C300A9" w:rsidR="00FB1399" w:rsidRPr="00C02A31" w:rsidRDefault="000F5999" w:rsidP="00D61BF5">
      <w:pPr>
        <w:pStyle w:val="ListParagraph"/>
        <w:numPr>
          <w:ilvl w:val="0"/>
          <w:numId w:val="4"/>
        </w:numPr>
        <w:rPr>
          <w:bCs/>
          <w:lang w:val="en-US"/>
        </w:rPr>
      </w:pPr>
      <w:r w:rsidRPr="00C02A31">
        <w:rPr>
          <w:bCs/>
          <w:lang w:val="en-US"/>
        </w:rPr>
        <w:lastRenderedPageBreak/>
        <w:t xml:space="preserve">If your session is suitable for recording and you </w:t>
      </w:r>
      <w:r w:rsidR="00C02A31" w:rsidRPr="00C02A31">
        <w:rPr>
          <w:bCs/>
          <w:lang w:val="en-US"/>
        </w:rPr>
        <w:t xml:space="preserve">don’t have any objectives against recording and later availability of the session on the </w:t>
      </w:r>
      <w:r w:rsidRPr="00C02A31">
        <w:rPr>
          <w:bCs/>
          <w:lang w:val="en-US"/>
        </w:rPr>
        <w:t xml:space="preserve">WINNER website, please indicate this on the form. </w:t>
      </w:r>
    </w:p>
    <w:p w14:paraId="4E9B26AC" w14:textId="3447CCC1" w:rsidR="00B6714E" w:rsidRDefault="0092374B" w:rsidP="00046192">
      <w:pPr>
        <w:pStyle w:val="ListParagraph"/>
        <w:numPr>
          <w:ilvl w:val="0"/>
          <w:numId w:val="4"/>
        </w:numPr>
        <w:rPr>
          <w:bCs/>
          <w:lang w:val="en-US"/>
        </w:rPr>
      </w:pPr>
      <w:r>
        <w:rPr>
          <w:bCs/>
          <w:lang w:val="en-US"/>
        </w:rPr>
        <w:t>T</w:t>
      </w:r>
      <w:r w:rsidR="00046192" w:rsidRPr="008F42CC">
        <w:rPr>
          <w:bCs/>
          <w:lang w:val="en-US"/>
        </w:rPr>
        <w:t>he</w:t>
      </w:r>
      <w:r w:rsidR="00D61BF5">
        <w:rPr>
          <w:bCs/>
          <w:lang w:val="en-US"/>
        </w:rPr>
        <w:t xml:space="preserve"> programme for this digital edition will be smaller in the </w:t>
      </w:r>
      <w:proofErr w:type="gramStart"/>
      <w:r w:rsidR="00D61BF5">
        <w:rPr>
          <w:bCs/>
          <w:lang w:val="en-US"/>
        </w:rPr>
        <w:t>amount</w:t>
      </w:r>
      <w:proofErr w:type="gramEnd"/>
      <w:r w:rsidR="00D61BF5">
        <w:rPr>
          <w:bCs/>
          <w:lang w:val="en-US"/>
        </w:rPr>
        <w:t xml:space="preserve"> of sessions we </w:t>
      </w:r>
      <w:r w:rsidR="001A482A">
        <w:rPr>
          <w:bCs/>
          <w:lang w:val="en-US"/>
        </w:rPr>
        <w:t>can</w:t>
      </w:r>
      <w:r w:rsidR="00D61BF5">
        <w:rPr>
          <w:bCs/>
          <w:lang w:val="en-US"/>
        </w:rPr>
        <w:t xml:space="preserve"> cater for</w:t>
      </w:r>
      <w:r w:rsidR="00E53C7B">
        <w:rPr>
          <w:bCs/>
          <w:lang w:val="en-US"/>
        </w:rPr>
        <w:t xml:space="preserve"> than a full ‘</w:t>
      </w:r>
      <w:r w:rsidR="001A482A">
        <w:rPr>
          <w:bCs/>
          <w:lang w:val="en-US"/>
        </w:rPr>
        <w:t>live’</w:t>
      </w:r>
      <w:r w:rsidR="00E53C7B">
        <w:rPr>
          <w:bCs/>
          <w:lang w:val="en-US"/>
        </w:rPr>
        <w:t xml:space="preserve"> conference</w:t>
      </w:r>
      <w:r w:rsidR="00D61BF5">
        <w:rPr>
          <w:bCs/>
          <w:lang w:val="en-US"/>
        </w:rPr>
        <w:t xml:space="preserve">. Therefore, the </w:t>
      </w:r>
      <w:proofErr w:type="spellStart"/>
      <w:r w:rsidR="00D61BF5">
        <w:rPr>
          <w:bCs/>
          <w:lang w:val="en-US"/>
        </w:rPr>
        <w:t>organising</w:t>
      </w:r>
      <w:proofErr w:type="spellEnd"/>
      <w:r w:rsidR="00D61BF5">
        <w:rPr>
          <w:bCs/>
          <w:lang w:val="en-US"/>
        </w:rPr>
        <w:t xml:space="preserve"> committee might have to exercise its right to select </w:t>
      </w:r>
      <w:r>
        <w:rPr>
          <w:bCs/>
          <w:lang w:val="en-US"/>
        </w:rPr>
        <w:t>which session ideas</w:t>
      </w:r>
      <w:r w:rsidR="00D61BF5">
        <w:rPr>
          <w:bCs/>
          <w:lang w:val="en-US"/>
        </w:rPr>
        <w:t xml:space="preserve"> can be accommodated in this edition of WINNER. </w:t>
      </w:r>
      <w:r w:rsidR="001A482A">
        <w:rPr>
          <w:bCs/>
          <w:lang w:val="en-US"/>
        </w:rPr>
        <w:t xml:space="preserve">It will do this </w:t>
      </w:r>
      <w:proofErr w:type="gramStart"/>
      <w:r w:rsidR="001A482A">
        <w:rPr>
          <w:bCs/>
          <w:lang w:val="en-US"/>
        </w:rPr>
        <w:t>on the basis of</w:t>
      </w:r>
      <w:proofErr w:type="gramEnd"/>
      <w:r w:rsidR="001A482A">
        <w:rPr>
          <w:bCs/>
          <w:lang w:val="en-US"/>
        </w:rPr>
        <w:t xml:space="preserve"> </w:t>
      </w:r>
      <w:r w:rsidR="00717096">
        <w:rPr>
          <w:bCs/>
          <w:lang w:val="en-US"/>
        </w:rPr>
        <w:t>the following</w:t>
      </w:r>
      <w:r w:rsidR="00B6714E">
        <w:rPr>
          <w:bCs/>
          <w:lang w:val="en-US"/>
        </w:rPr>
        <w:t>:</w:t>
      </w:r>
    </w:p>
    <w:p w14:paraId="410BF0AD" w14:textId="134E3085" w:rsidR="00B6714E" w:rsidRDefault="00B6714E" w:rsidP="00B6714E">
      <w:pPr>
        <w:pStyle w:val="ListParagraph"/>
        <w:numPr>
          <w:ilvl w:val="1"/>
          <w:numId w:val="4"/>
        </w:numPr>
        <w:rPr>
          <w:bCs/>
          <w:lang w:val="en-US"/>
        </w:rPr>
      </w:pPr>
      <w:r>
        <w:rPr>
          <w:bCs/>
          <w:lang w:val="en-US"/>
        </w:rPr>
        <w:t>A</w:t>
      </w:r>
      <w:r w:rsidR="001A482A">
        <w:rPr>
          <w:bCs/>
          <w:lang w:val="en-US"/>
        </w:rPr>
        <w:t xml:space="preserve"> spread of topics and collaborations</w:t>
      </w:r>
      <w:r>
        <w:rPr>
          <w:bCs/>
          <w:lang w:val="en-US"/>
        </w:rPr>
        <w:t xml:space="preserve"> across the conference programme</w:t>
      </w:r>
    </w:p>
    <w:p w14:paraId="38962E61" w14:textId="77777777" w:rsidR="00B6714E" w:rsidRDefault="00B6714E" w:rsidP="00B6714E">
      <w:pPr>
        <w:pStyle w:val="ListParagraph"/>
        <w:numPr>
          <w:ilvl w:val="1"/>
          <w:numId w:val="4"/>
        </w:numPr>
        <w:rPr>
          <w:bCs/>
          <w:lang w:val="en-US"/>
        </w:rPr>
      </w:pPr>
      <w:proofErr w:type="spellStart"/>
      <w:r>
        <w:rPr>
          <w:bCs/>
          <w:lang w:val="en-US"/>
        </w:rPr>
        <w:t>Interactiveness</w:t>
      </w:r>
      <w:proofErr w:type="spellEnd"/>
      <w:r>
        <w:rPr>
          <w:bCs/>
          <w:lang w:val="en-US"/>
        </w:rPr>
        <w:t xml:space="preserve"> of the session</w:t>
      </w:r>
    </w:p>
    <w:p w14:paraId="4348C3D9" w14:textId="68CF8359" w:rsidR="00046192" w:rsidRDefault="00B6714E" w:rsidP="00B6714E">
      <w:pPr>
        <w:pStyle w:val="ListParagraph"/>
        <w:numPr>
          <w:ilvl w:val="1"/>
          <w:numId w:val="4"/>
        </w:numPr>
        <w:rPr>
          <w:bCs/>
          <w:lang w:val="en-US"/>
        </w:rPr>
      </w:pPr>
      <w:r>
        <w:rPr>
          <w:bCs/>
          <w:lang w:val="en-US"/>
        </w:rPr>
        <w:t>Fit with the conference theme</w:t>
      </w:r>
    </w:p>
    <w:p w14:paraId="7BEEE271" w14:textId="6A76A0C4" w:rsidR="00B6714E" w:rsidRDefault="00314EBE" w:rsidP="00B6714E">
      <w:pPr>
        <w:pStyle w:val="ListParagraph"/>
        <w:numPr>
          <w:ilvl w:val="1"/>
          <w:numId w:val="4"/>
        </w:numPr>
        <w:rPr>
          <w:bCs/>
          <w:lang w:val="en-US"/>
        </w:rPr>
      </w:pPr>
      <w:r>
        <w:rPr>
          <w:bCs/>
          <w:lang w:val="en-US"/>
        </w:rPr>
        <w:t>Suitability for a wider audience</w:t>
      </w:r>
    </w:p>
    <w:p w14:paraId="6402798F" w14:textId="216AFECB" w:rsidR="00251438" w:rsidRPr="00251438" w:rsidRDefault="00251438" w:rsidP="00251438">
      <w:pPr>
        <w:ind w:left="708"/>
        <w:rPr>
          <w:bCs/>
          <w:lang w:val="en-US"/>
        </w:rPr>
      </w:pPr>
      <w:r>
        <w:rPr>
          <w:bCs/>
          <w:lang w:val="en-US"/>
        </w:rPr>
        <w:t xml:space="preserve">You may be asked to combine your session with another session idea. </w:t>
      </w:r>
      <w:r w:rsidR="006B1D60">
        <w:rPr>
          <w:bCs/>
          <w:lang w:val="en-US"/>
        </w:rPr>
        <w:t xml:space="preserve">The </w:t>
      </w:r>
      <w:proofErr w:type="spellStart"/>
      <w:r w:rsidR="006B1D60">
        <w:rPr>
          <w:bCs/>
          <w:lang w:val="en-US"/>
        </w:rPr>
        <w:t>organising</w:t>
      </w:r>
      <w:proofErr w:type="spellEnd"/>
      <w:r w:rsidR="006B1D60">
        <w:rPr>
          <w:bCs/>
          <w:lang w:val="en-US"/>
        </w:rPr>
        <w:t xml:space="preserve"> committee will</w:t>
      </w:r>
      <w:r w:rsidR="00484526">
        <w:rPr>
          <w:bCs/>
          <w:lang w:val="en-US"/>
        </w:rPr>
        <w:t xml:space="preserve"> endeavor to</w:t>
      </w:r>
      <w:r w:rsidR="006B1D60">
        <w:rPr>
          <w:bCs/>
          <w:lang w:val="en-US"/>
        </w:rPr>
        <w:t xml:space="preserve"> communicate its feedback on your </w:t>
      </w:r>
      <w:r w:rsidR="00122064">
        <w:rPr>
          <w:bCs/>
          <w:lang w:val="en-US"/>
        </w:rPr>
        <w:t>session</w:t>
      </w:r>
      <w:r w:rsidR="006B1D60">
        <w:rPr>
          <w:bCs/>
          <w:lang w:val="en-US"/>
        </w:rPr>
        <w:t xml:space="preserve"> idea </w:t>
      </w:r>
      <w:r w:rsidR="00FE6CD0">
        <w:rPr>
          <w:bCs/>
          <w:lang w:val="en-US"/>
        </w:rPr>
        <w:t>by June 2</w:t>
      </w:r>
      <w:r w:rsidR="00BC7F92">
        <w:rPr>
          <w:bCs/>
          <w:lang w:val="en-US"/>
        </w:rPr>
        <w:t>0</w:t>
      </w:r>
      <w:r w:rsidR="006B1D60">
        <w:rPr>
          <w:bCs/>
          <w:lang w:val="en-US"/>
        </w:rPr>
        <w:t>, 202</w:t>
      </w:r>
      <w:r w:rsidR="00BC7F92">
        <w:rPr>
          <w:bCs/>
          <w:lang w:val="en-US"/>
        </w:rPr>
        <w:t>2</w:t>
      </w:r>
      <w:r w:rsidR="006B1D60">
        <w:rPr>
          <w:bCs/>
          <w:lang w:val="en-US"/>
        </w:rPr>
        <w:t>.</w:t>
      </w:r>
      <w:r w:rsidR="00FE6CD0">
        <w:rPr>
          <w:bCs/>
          <w:lang w:val="en-US"/>
        </w:rPr>
        <w:t xml:space="preserve"> If your session is selected, we will ask you to provide a definitive title and description of your session</w:t>
      </w:r>
      <w:r w:rsidR="00D075B7">
        <w:rPr>
          <w:bCs/>
          <w:lang w:val="en-US"/>
        </w:rPr>
        <w:t xml:space="preserve"> for the website</w:t>
      </w:r>
      <w:r w:rsidR="00FE6CD0">
        <w:rPr>
          <w:bCs/>
          <w:lang w:val="en-US"/>
        </w:rPr>
        <w:t xml:space="preserve"> by June 30, 2022. </w:t>
      </w:r>
      <w:r w:rsidR="006B1D60">
        <w:rPr>
          <w:bCs/>
          <w:lang w:val="en-US"/>
        </w:rPr>
        <w:t xml:space="preserve"> </w:t>
      </w:r>
    </w:p>
    <w:p w14:paraId="795ED541" w14:textId="4437B0AA" w:rsidR="0015226D" w:rsidRDefault="0015226D" w:rsidP="0015226D">
      <w:pPr>
        <w:rPr>
          <w:bCs/>
          <w:lang w:val="en-US"/>
        </w:rPr>
      </w:pPr>
    </w:p>
    <w:p w14:paraId="27107EFA" w14:textId="5B0DA52A" w:rsidR="0015226D" w:rsidRDefault="00EF378E" w:rsidP="0015226D">
      <w:pPr>
        <w:rPr>
          <w:bCs/>
          <w:lang w:val="en-US"/>
        </w:rPr>
      </w:pPr>
      <w:r w:rsidRPr="00EF378E">
        <w:rPr>
          <w:bCs/>
          <w:lang w:val="en-US"/>
        </w:rPr>
        <w:t xml:space="preserve">Please check </w:t>
      </w:r>
      <w:hyperlink r:id="rId10" w:history="1">
        <w:r w:rsidR="00CA3640" w:rsidRPr="006A3E44">
          <w:rPr>
            <w:rStyle w:val="Hyperlink"/>
            <w:bCs/>
            <w:lang w:val="en-US"/>
          </w:rPr>
          <w:t>www.winner.or.id</w:t>
        </w:r>
      </w:hyperlink>
      <w:r w:rsidR="00CA3640">
        <w:rPr>
          <w:bCs/>
          <w:lang w:val="en-US"/>
        </w:rPr>
        <w:t xml:space="preserve"> </w:t>
      </w:r>
      <w:r w:rsidRPr="00EF378E">
        <w:rPr>
          <w:bCs/>
          <w:lang w:val="en-US"/>
        </w:rPr>
        <w:t xml:space="preserve">for regular updates </w:t>
      </w:r>
      <w:r w:rsidR="00D61BF5" w:rsidRPr="00EF378E">
        <w:rPr>
          <w:bCs/>
          <w:lang w:val="en-US"/>
        </w:rPr>
        <w:t xml:space="preserve">or email us at </w:t>
      </w:r>
      <w:hyperlink r:id="rId11" w:history="1">
        <w:r w:rsidR="00625E03" w:rsidRPr="00C56A2A">
          <w:rPr>
            <w:rStyle w:val="Hyperlink"/>
            <w:bCs/>
            <w:lang w:val="en-US"/>
          </w:rPr>
          <w:t>winner@nwo.nl</w:t>
        </w:r>
      </w:hyperlink>
      <w:r w:rsidR="0015226D" w:rsidRPr="00EF378E">
        <w:rPr>
          <w:bCs/>
          <w:lang w:val="en-US"/>
        </w:rPr>
        <w:t>.</w:t>
      </w:r>
      <w:r w:rsidR="0015226D">
        <w:rPr>
          <w:bCs/>
          <w:lang w:val="en-US"/>
        </w:rPr>
        <w:t xml:space="preserve"> </w:t>
      </w:r>
    </w:p>
    <w:p w14:paraId="27815116" w14:textId="77777777" w:rsidR="0015226D" w:rsidRPr="0015226D" w:rsidRDefault="0015226D" w:rsidP="0015226D">
      <w:pPr>
        <w:rPr>
          <w:bCs/>
          <w:lang w:val="en-US"/>
        </w:rPr>
      </w:pPr>
    </w:p>
    <w:p w14:paraId="181C2B76" w14:textId="7147D21A" w:rsidR="00441940" w:rsidRPr="00046192" w:rsidRDefault="00441940" w:rsidP="00F765B8">
      <w:pPr>
        <w:jc w:val="both"/>
        <w:rPr>
          <w:i/>
          <w:lang w:val="en-US"/>
        </w:rPr>
      </w:pPr>
    </w:p>
    <w:p w14:paraId="2EFE755A" w14:textId="2DD2421B" w:rsidR="00046192" w:rsidRDefault="00046192">
      <w:pPr>
        <w:spacing w:line="240" w:lineRule="auto"/>
        <w:rPr>
          <w:i/>
          <w:lang w:val="id-ID"/>
        </w:rPr>
      </w:pPr>
      <w:r>
        <w:rPr>
          <w:i/>
          <w:lang w:val="id-ID"/>
        </w:rPr>
        <w:br w:type="page"/>
      </w:r>
    </w:p>
    <w:p w14:paraId="763EDAC6" w14:textId="77777777" w:rsidR="00243A7A" w:rsidRDefault="00243A7A" w:rsidP="00F765B8">
      <w:pPr>
        <w:jc w:val="both"/>
        <w:rPr>
          <w:i/>
          <w:lang w:val="id-ID"/>
        </w:rPr>
      </w:pPr>
    </w:p>
    <w:p w14:paraId="60173276" w14:textId="75E7CD42" w:rsidR="0025270B" w:rsidRDefault="00243A7A" w:rsidP="00441940">
      <w:pPr>
        <w:spacing w:line="240" w:lineRule="auto"/>
        <w:jc w:val="both"/>
        <w:rPr>
          <w:b/>
          <w:bCs/>
          <w:lang w:val="en-GB"/>
        </w:rPr>
      </w:pPr>
      <w:r w:rsidRPr="00441940">
        <w:rPr>
          <w:b/>
          <w:bCs/>
          <w:sz w:val="24"/>
          <w:szCs w:val="24"/>
          <w:lang w:val="en-GB"/>
        </w:rPr>
        <w:t>Contact details of the session organi</w:t>
      </w:r>
      <w:r w:rsidR="00C23CF5">
        <w:rPr>
          <w:b/>
          <w:bCs/>
          <w:sz w:val="24"/>
          <w:szCs w:val="24"/>
          <w:lang w:val="en-GB"/>
        </w:rPr>
        <w:t>s</w:t>
      </w:r>
      <w:r w:rsidRPr="00441940">
        <w:rPr>
          <w:b/>
          <w:bCs/>
          <w:sz w:val="24"/>
          <w:szCs w:val="24"/>
          <w:lang w:val="en-GB"/>
        </w:rPr>
        <w:t>er</w:t>
      </w:r>
      <w:r w:rsidR="00441940">
        <w:rPr>
          <w:b/>
          <w:bCs/>
          <w:sz w:val="24"/>
          <w:szCs w:val="24"/>
          <w:lang w:val="en-GB"/>
        </w:rPr>
        <w:t xml:space="preserve"> </w:t>
      </w:r>
      <w:r w:rsidR="00441940">
        <w:rPr>
          <w:b/>
          <w:bCs/>
          <w:lang w:val="en-GB"/>
        </w:rPr>
        <w:t xml:space="preserve">* </w:t>
      </w:r>
    </w:p>
    <w:tbl>
      <w:tblPr>
        <w:tblStyle w:val="TableGrid"/>
        <w:tblW w:w="0" w:type="auto"/>
        <w:tblLook w:val="04A0" w:firstRow="1" w:lastRow="0" w:firstColumn="1" w:lastColumn="0" w:noHBand="0" w:noVBand="1"/>
      </w:tblPr>
      <w:tblGrid>
        <w:gridCol w:w="4531"/>
        <w:gridCol w:w="4531"/>
      </w:tblGrid>
      <w:tr w:rsidR="005051F2" w14:paraId="7F00FB9F" w14:textId="77777777" w:rsidTr="0025270B">
        <w:tc>
          <w:tcPr>
            <w:tcW w:w="4531" w:type="dxa"/>
          </w:tcPr>
          <w:p w14:paraId="41027A4F" w14:textId="6B5F4BB6" w:rsidR="00441940" w:rsidRDefault="0025270B" w:rsidP="00243A7A">
            <w:pPr>
              <w:jc w:val="both"/>
              <w:rPr>
                <w:sz w:val="24"/>
                <w:szCs w:val="24"/>
              </w:rPr>
            </w:pPr>
            <w:r w:rsidRPr="00441940">
              <w:rPr>
                <w:sz w:val="24"/>
                <w:szCs w:val="24"/>
              </w:rPr>
              <w:t>Name</w:t>
            </w:r>
            <w:r w:rsidR="00441940">
              <w:rPr>
                <w:sz w:val="24"/>
                <w:szCs w:val="24"/>
              </w:rPr>
              <w:t xml:space="preserve"> </w:t>
            </w:r>
            <w:sdt>
              <w:sdtPr>
                <w:rPr>
                  <w:sz w:val="24"/>
                  <w:szCs w:val="24"/>
                </w:rPr>
                <w:id w:val="-875538776"/>
                <w:placeholder>
                  <w:docPart w:val="DefaultPlaceholder_-1854013440"/>
                </w:placeholder>
              </w:sdtPr>
              <w:sdtEndPr/>
              <w:sdtContent>
                <w:r w:rsidR="00441940">
                  <w:rPr>
                    <w:sz w:val="24"/>
                    <w:szCs w:val="24"/>
                  </w:rPr>
                  <w:t xml:space="preserve">                                                                     </w:t>
                </w:r>
              </w:sdtContent>
            </w:sdt>
          </w:p>
          <w:p w14:paraId="10EE6517" w14:textId="100CB2A2" w:rsidR="0025270B" w:rsidRPr="00441940" w:rsidRDefault="0025270B" w:rsidP="00243A7A">
            <w:pPr>
              <w:jc w:val="both"/>
              <w:rPr>
                <w:sz w:val="24"/>
                <w:szCs w:val="24"/>
              </w:rPr>
            </w:pPr>
            <w:r w:rsidRPr="00441940">
              <w:rPr>
                <w:sz w:val="24"/>
                <w:szCs w:val="24"/>
              </w:rPr>
              <w:t xml:space="preserve"> </w:t>
            </w:r>
            <w:sdt>
              <w:sdtPr>
                <w:rPr>
                  <w:sz w:val="24"/>
                  <w:szCs w:val="24"/>
                </w:rPr>
                <w:id w:val="1990136922"/>
                <w:placeholder>
                  <w:docPart w:val="DefaultPlaceholder_-1854013440"/>
                </w:placeholder>
              </w:sdtPr>
              <w:sdtEndPr/>
              <w:sdtContent>
                <w:r w:rsidRPr="00441940">
                  <w:rPr>
                    <w:sz w:val="24"/>
                    <w:szCs w:val="24"/>
                  </w:rPr>
                  <w:t xml:space="preserve">    </w:t>
                </w:r>
                <w:r w:rsidR="00441940">
                  <w:rPr>
                    <w:sz w:val="24"/>
                    <w:szCs w:val="24"/>
                  </w:rPr>
                  <w:t xml:space="preserve">                                           </w:t>
                </w:r>
                <w:r w:rsidRPr="00441940">
                  <w:rPr>
                    <w:sz w:val="24"/>
                    <w:szCs w:val="24"/>
                  </w:rPr>
                  <w:t xml:space="preserve">                                </w:t>
                </w:r>
              </w:sdtContent>
            </w:sdt>
          </w:p>
        </w:tc>
        <w:tc>
          <w:tcPr>
            <w:tcW w:w="4531" w:type="dxa"/>
          </w:tcPr>
          <w:p w14:paraId="1037634B" w14:textId="77777777" w:rsidR="00441940" w:rsidRDefault="0025270B" w:rsidP="00243A7A">
            <w:pPr>
              <w:jc w:val="both"/>
              <w:rPr>
                <w:sz w:val="24"/>
                <w:szCs w:val="24"/>
              </w:rPr>
            </w:pPr>
            <w:r w:rsidRPr="00441940">
              <w:rPr>
                <w:sz w:val="24"/>
                <w:szCs w:val="24"/>
              </w:rPr>
              <w:t>Institution/Company</w:t>
            </w:r>
          </w:p>
          <w:p w14:paraId="24A8E90A" w14:textId="162CE94E" w:rsidR="0025270B" w:rsidRPr="00441940" w:rsidRDefault="00640C4F" w:rsidP="00243A7A">
            <w:pPr>
              <w:jc w:val="both"/>
              <w:rPr>
                <w:sz w:val="24"/>
                <w:szCs w:val="24"/>
              </w:rPr>
            </w:pPr>
            <w:sdt>
              <w:sdtPr>
                <w:rPr>
                  <w:sz w:val="24"/>
                  <w:szCs w:val="24"/>
                </w:rPr>
                <w:id w:val="1753627231"/>
                <w:placeholder>
                  <w:docPart w:val="DefaultPlaceholder_-1854013440"/>
                </w:placeholder>
              </w:sdtPr>
              <w:sdtEndPr/>
              <w:sdtContent>
                <w:r w:rsidR="00441940">
                  <w:rPr>
                    <w:sz w:val="24"/>
                    <w:szCs w:val="24"/>
                  </w:rPr>
                  <w:t xml:space="preserve">                                                                                 </w:t>
                </w:r>
              </w:sdtContent>
            </w:sdt>
            <w:r w:rsidR="0025270B" w:rsidRPr="00441940">
              <w:rPr>
                <w:sz w:val="24"/>
                <w:szCs w:val="24"/>
              </w:rPr>
              <w:t xml:space="preserve"> </w:t>
            </w:r>
            <w:sdt>
              <w:sdtPr>
                <w:rPr>
                  <w:sz w:val="24"/>
                  <w:szCs w:val="24"/>
                </w:rPr>
                <w:id w:val="-820958038"/>
                <w:placeholder>
                  <w:docPart w:val="DefaultPlaceholder_-1854013440"/>
                </w:placeholder>
              </w:sdtPr>
              <w:sdtEndPr/>
              <w:sdtContent>
                <w:r w:rsidR="00441940">
                  <w:rPr>
                    <w:sz w:val="24"/>
                    <w:szCs w:val="24"/>
                  </w:rPr>
                  <w:t xml:space="preserve">                                          </w:t>
                </w:r>
              </w:sdtContent>
            </w:sdt>
          </w:p>
        </w:tc>
      </w:tr>
      <w:tr w:rsidR="005051F2" w14:paraId="0467D443" w14:textId="77777777" w:rsidTr="0025270B">
        <w:tc>
          <w:tcPr>
            <w:tcW w:w="4531" w:type="dxa"/>
          </w:tcPr>
          <w:p w14:paraId="45147E77" w14:textId="77777777" w:rsidR="00441940" w:rsidRDefault="0025270B" w:rsidP="00243A7A">
            <w:pPr>
              <w:jc w:val="both"/>
              <w:rPr>
                <w:sz w:val="24"/>
                <w:szCs w:val="24"/>
              </w:rPr>
            </w:pPr>
            <w:r w:rsidRPr="00441940">
              <w:rPr>
                <w:sz w:val="24"/>
                <w:szCs w:val="24"/>
              </w:rPr>
              <w:t xml:space="preserve">Email </w:t>
            </w:r>
          </w:p>
          <w:p w14:paraId="63C1FE8B" w14:textId="5E18F0E2" w:rsidR="0025270B" w:rsidRPr="00441940" w:rsidRDefault="0025270B" w:rsidP="00243A7A">
            <w:pPr>
              <w:jc w:val="both"/>
              <w:rPr>
                <w:sz w:val="24"/>
                <w:szCs w:val="24"/>
              </w:rPr>
            </w:pPr>
            <w:r w:rsidRPr="00441940">
              <w:rPr>
                <w:sz w:val="24"/>
                <w:szCs w:val="24"/>
              </w:rPr>
              <w:t xml:space="preserve">  </w:t>
            </w:r>
            <w:sdt>
              <w:sdtPr>
                <w:rPr>
                  <w:sz w:val="24"/>
                  <w:szCs w:val="24"/>
                </w:rPr>
                <w:id w:val="124043697"/>
                <w:placeholder>
                  <w:docPart w:val="DefaultPlaceholder_-1854013440"/>
                </w:placeholder>
              </w:sdtPr>
              <w:sdtEndPr/>
              <w:sdtContent>
                <w:r w:rsidR="00441940">
                  <w:rPr>
                    <w:sz w:val="24"/>
                    <w:szCs w:val="24"/>
                  </w:rPr>
                  <w:t xml:space="preserve">                                                                              </w:t>
                </w:r>
              </w:sdtContent>
            </w:sdt>
          </w:p>
        </w:tc>
        <w:tc>
          <w:tcPr>
            <w:tcW w:w="4531" w:type="dxa"/>
          </w:tcPr>
          <w:p w14:paraId="69E8DD24" w14:textId="77777777" w:rsidR="00441940" w:rsidRDefault="0025270B" w:rsidP="00243A7A">
            <w:pPr>
              <w:jc w:val="both"/>
              <w:rPr>
                <w:sz w:val="24"/>
                <w:szCs w:val="24"/>
              </w:rPr>
            </w:pPr>
            <w:r w:rsidRPr="00441940">
              <w:rPr>
                <w:sz w:val="24"/>
                <w:szCs w:val="24"/>
              </w:rPr>
              <w:t>Phone</w:t>
            </w:r>
          </w:p>
          <w:p w14:paraId="244EF709" w14:textId="58C152F1" w:rsidR="0025270B" w:rsidRPr="00441940" w:rsidRDefault="00640C4F" w:rsidP="00243A7A">
            <w:pPr>
              <w:jc w:val="both"/>
              <w:rPr>
                <w:sz w:val="24"/>
                <w:szCs w:val="24"/>
              </w:rPr>
            </w:pPr>
            <w:sdt>
              <w:sdtPr>
                <w:rPr>
                  <w:sz w:val="24"/>
                  <w:szCs w:val="24"/>
                </w:rPr>
                <w:id w:val="1843820399"/>
                <w:placeholder>
                  <w:docPart w:val="DefaultPlaceholder_-1854013440"/>
                </w:placeholder>
              </w:sdtPr>
              <w:sdtEndPr/>
              <w:sdtContent>
                <w:r w:rsidR="00441940">
                  <w:rPr>
                    <w:sz w:val="24"/>
                    <w:szCs w:val="24"/>
                  </w:rPr>
                  <w:t xml:space="preserve">                                                                                </w:t>
                </w:r>
              </w:sdtContent>
            </w:sdt>
            <w:r w:rsidR="0025270B" w:rsidRPr="00441940">
              <w:rPr>
                <w:sz w:val="24"/>
                <w:szCs w:val="24"/>
              </w:rPr>
              <w:t xml:space="preserve"> </w:t>
            </w:r>
            <w:sdt>
              <w:sdtPr>
                <w:rPr>
                  <w:sz w:val="24"/>
                  <w:szCs w:val="24"/>
                </w:rPr>
                <w:id w:val="1352612362"/>
                <w:placeholder>
                  <w:docPart w:val="DefaultPlaceholder_-1854013440"/>
                </w:placeholder>
              </w:sdtPr>
              <w:sdtEndPr/>
              <w:sdtContent>
                <w:r w:rsidR="00441940">
                  <w:rPr>
                    <w:sz w:val="24"/>
                    <w:szCs w:val="24"/>
                  </w:rPr>
                  <w:t xml:space="preserve">                                                                    </w:t>
                </w:r>
              </w:sdtContent>
            </w:sdt>
          </w:p>
        </w:tc>
      </w:tr>
    </w:tbl>
    <w:p w14:paraId="1900E247" w14:textId="42DC3E7D" w:rsidR="00F53D2F" w:rsidRDefault="00640C4F" w:rsidP="005051F2">
      <w:pPr>
        <w:jc w:val="both"/>
        <w:rPr>
          <w:sz w:val="17"/>
          <w:szCs w:val="17"/>
          <w:lang w:val="en-GB"/>
        </w:rPr>
      </w:pPr>
      <w:sdt>
        <w:sdtPr>
          <w:rPr>
            <w:sz w:val="17"/>
            <w:szCs w:val="17"/>
            <w:lang w:val="en-GB"/>
          </w:rPr>
          <w:id w:val="-707106688"/>
          <w14:checkbox>
            <w14:checked w14:val="0"/>
            <w14:checkedState w14:val="2612" w14:font="MS Gothic"/>
            <w14:uncheckedState w14:val="2610" w14:font="MS Gothic"/>
          </w14:checkbox>
        </w:sdtPr>
        <w:sdtEndPr/>
        <w:sdtContent>
          <w:r w:rsidR="003316D3">
            <w:rPr>
              <w:rFonts w:ascii="MS Gothic" w:eastAsia="MS Gothic" w:hAnsi="MS Gothic" w:hint="eastAsia"/>
              <w:sz w:val="17"/>
              <w:szCs w:val="17"/>
              <w:lang w:val="en-GB"/>
            </w:rPr>
            <w:t>☐</w:t>
          </w:r>
        </w:sdtContent>
      </w:sdt>
      <w:r w:rsidR="003316D3">
        <w:rPr>
          <w:sz w:val="17"/>
          <w:szCs w:val="17"/>
          <w:lang w:val="en-GB"/>
        </w:rPr>
        <w:t xml:space="preserve"> I </w:t>
      </w:r>
      <w:r w:rsidR="001B6DFA">
        <w:rPr>
          <w:sz w:val="17"/>
          <w:szCs w:val="17"/>
          <w:lang w:val="en-GB"/>
        </w:rPr>
        <w:t>confirm</w:t>
      </w:r>
      <w:r w:rsidR="003316D3">
        <w:rPr>
          <w:sz w:val="17"/>
          <w:szCs w:val="17"/>
          <w:lang w:val="en-GB"/>
        </w:rPr>
        <w:t xml:space="preserve"> that t</w:t>
      </w:r>
      <w:r w:rsidR="00441940" w:rsidRPr="00441940">
        <w:rPr>
          <w:sz w:val="17"/>
          <w:szCs w:val="17"/>
          <w:lang w:val="en-GB"/>
        </w:rPr>
        <w:t>he</w:t>
      </w:r>
      <w:r w:rsidR="001B6DFA">
        <w:rPr>
          <w:sz w:val="17"/>
          <w:szCs w:val="17"/>
          <w:lang w:val="en-GB"/>
        </w:rPr>
        <w:t xml:space="preserve"> personal information in this form</w:t>
      </w:r>
      <w:r w:rsidR="00E454E6">
        <w:rPr>
          <w:sz w:val="17"/>
          <w:szCs w:val="17"/>
          <w:lang w:val="en-GB"/>
        </w:rPr>
        <w:t>, including the photos of the speakers,</w:t>
      </w:r>
      <w:r w:rsidR="001B6DFA">
        <w:rPr>
          <w:sz w:val="17"/>
          <w:szCs w:val="17"/>
          <w:lang w:val="en-GB"/>
        </w:rPr>
        <w:t xml:space="preserve"> can</w:t>
      </w:r>
      <w:r w:rsidR="00441940" w:rsidRPr="00441940">
        <w:rPr>
          <w:sz w:val="17"/>
          <w:szCs w:val="17"/>
          <w:lang w:val="en-GB"/>
        </w:rPr>
        <w:t xml:space="preserve"> be shared among the members of the Coordinating Committee (NWO, </w:t>
      </w:r>
      <w:r w:rsidR="00BC7F92">
        <w:rPr>
          <w:sz w:val="17"/>
          <w:szCs w:val="17"/>
          <w:lang w:val="en-GB"/>
        </w:rPr>
        <w:t>BRIN</w:t>
      </w:r>
      <w:r w:rsidR="00441940" w:rsidRPr="00441940">
        <w:rPr>
          <w:sz w:val="17"/>
          <w:szCs w:val="17"/>
          <w:lang w:val="en-GB"/>
        </w:rPr>
        <w:t>, ALMI</w:t>
      </w:r>
      <w:r w:rsidR="00BC7F92">
        <w:rPr>
          <w:sz w:val="17"/>
          <w:szCs w:val="17"/>
          <w:lang w:val="en-GB"/>
        </w:rPr>
        <w:t>, the Dutch Embassy in Jakarta</w:t>
      </w:r>
      <w:r w:rsidR="00441940" w:rsidRPr="00441940">
        <w:rPr>
          <w:sz w:val="17"/>
          <w:szCs w:val="17"/>
          <w:lang w:val="en-GB"/>
        </w:rPr>
        <w:t xml:space="preserve"> and </w:t>
      </w:r>
      <w:proofErr w:type="spellStart"/>
      <w:r w:rsidR="00441940" w:rsidRPr="00441940">
        <w:rPr>
          <w:sz w:val="17"/>
          <w:szCs w:val="17"/>
          <w:lang w:val="en-GB"/>
        </w:rPr>
        <w:t>Nuffic</w:t>
      </w:r>
      <w:proofErr w:type="spellEnd"/>
      <w:r w:rsidR="00441940" w:rsidRPr="00441940">
        <w:rPr>
          <w:sz w:val="17"/>
          <w:szCs w:val="17"/>
          <w:lang w:val="en-GB"/>
        </w:rPr>
        <w:t xml:space="preserve"> Neso Indonesia), who will</w:t>
      </w:r>
      <w:r w:rsidR="001B6DFA">
        <w:rPr>
          <w:sz w:val="17"/>
          <w:szCs w:val="17"/>
          <w:lang w:val="en-GB"/>
        </w:rPr>
        <w:t xml:space="preserve"> use it to</w:t>
      </w:r>
      <w:r w:rsidR="00441940" w:rsidRPr="00441940">
        <w:rPr>
          <w:sz w:val="17"/>
          <w:szCs w:val="17"/>
          <w:lang w:val="en-GB"/>
        </w:rPr>
        <w:t xml:space="preserve"> select between all submitted sessions to come to a balance of topics and </w:t>
      </w:r>
      <w:r w:rsidR="001B6DFA">
        <w:rPr>
          <w:sz w:val="17"/>
          <w:szCs w:val="17"/>
          <w:lang w:val="en-GB"/>
        </w:rPr>
        <w:t>Dutch-Indonesian collaborations</w:t>
      </w:r>
      <w:r w:rsidR="002B78FC">
        <w:rPr>
          <w:sz w:val="17"/>
          <w:szCs w:val="17"/>
          <w:lang w:val="en-GB"/>
        </w:rPr>
        <w:t>,</w:t>
      </w:r>
      <w:r w:rsidR="001B6DFA">
        <w:rPr>
          <w:sz w:val="17"/>
          <w:szCs w:val="17"/>
          <w:lang w:val="en-GB"/>
        </w:rPr>
        <w:t xml:space="preserve"> to maintain contact in preparation for</w:t>
      </w:r>
      <w:r w:rsidR="0024179F">
        <w:rPr>
          <w:sz w:val="17"/>
          <w:szCs w:val="17"/>
          <w:lang w:val="en-GB"/>
        </w:rPr>
        <w:t xml:space="preserve"> and evaluation after</w:t>
      </w:r>
      <w:r w:rsidR="001B6DFA">
        <w:rPr>
          <w:sz w:val="17"/>
          <w:szCs w:val="17"/>
          <w:lang w:val="en-GB"/>
        </w:rPr>
        <w:t xml:space="preserve"> the conference</w:t>
      </w:r>
      <w:r w:rsidR="002B78FC">
        <w:rPr>
          <w:sz w:val="17"/>
          <w:szCs w:val="17"/>
          <w:lang w:val="en-GB"/>
        </w:rPr>
        <w:t>, and that the names</w:t>
      </w:r>
      <w:r w:rsidR="000E1DAA">
        <w:rPr>
          <w:sz w:val="17"/>
          <w:szCs w:val="17"/>
          <w:lang w:val="en-GB"/>
        </w:rPr>
        <w:t>, affiliations</w:t>
      </w:r>
      <w:r w:rsidR="007210C2">
        <w:rPr>
          <w:sz w:val="17"/>
          <w:szCs w:val="17"/>
          <w:lang w:val="en-GB"/>
        </w:rPr>
        <w:t>, short biographies</w:t>
      </w:r>
      <w:r w:rsidR="002B78FC">
        <w:rPr>
          <w:sz w:val="17"/>
          <w:szCs w:val="17"/>
          <w:lang w:val="en-GB"/>
        </w:rPr>
        <w:t xml:space="preserve"> and photos of the speakers can be published on the WINNER website</w:t>
      </w:r>
      <w:r w:rsidR="001B6DFA">
        <w:rPr>
          <w:sz w:val="17"/>
          <w:szCs w:val="17"/>
          <w:lang w:val="en-GB"/>
        </w:rPr>
        <w:t>.</w:t>
      </w:r>
    </w:p>
    <w:p w14:paraId="7B36DFA2" w14:textId="032E53E0" w:rsidR="005051F2" w:rsidRDefault="005051F2" w:rsidP="005051F2">
      <w:pPr>
        <w:jc w:val="both"/>
        <w:rPr>
          <w:sz w:val="17"/>
          <w:szCs w:val="17"/>
          <w:lang w:val="en-GB"/>
        </w:rPr>
      </w:pPr>
    </w:p>
    <w:p w14:paraId="235472E5" w14:textId="77777777" w:rsidR="005051F2" w:rsidRPr="005051F2" w:rsidRDefault="005051F2" w:rsidP="005051F2">
      <w:pPr>
        <w:jc w:val="both"/>
        <w:rPr>
          <w:b/>
          <w:bCs/>
          <w:sz w:val="17"/>
          <w:szCs w:val="17"/>
          <w:lang w:val="en-GB"/>
        </w:rPr>
      </w:pPr>
    </w:p>
    <w:p w14:paraId="40D759D4" w14:textId="35C3D91A" w:rsidR="0046484E" w:rsidRDefault="0046484E" w:rsidP="005051F2">
      <w:pPr>
        <w:pStyle w:val="Default"/>
        <w:rPr>
          <w:rFonts w:asciiTheme="minorHAnsi" w:hAnsiTheme="minorHAnsi"/>
          <w:b/>
          <w:lang w:val="en-GB"/>
        </w:rPr>
      </w:pPr>
      <w:r w:rsidRPr="0046484E">
        <w:rPr>
          <w:rFonts w:asciiTheme="minorHAnsi" w:hAnsiTheme="minorHAnsi"/>
          <w:b/>
          <w:lang w:val="en-GB"/>
        </w:rPr>
        <w:t>The information below will be published in the</w:t>
      </w:r>
      <w:r w:rsidR="00FD137F">
        <w:rPr>
          <w:rFonts w:asciiTheme="minorHAnsi" w:hAnsiTheme="minorHAnsi"/>
          <w:b/>
          <w:lang w:val="en-GB"/>
        </w:rPr>
        <w:t xml:space="preserve"> </w:t>
      </w:r>
      <w:r>
        <w:rPr>
          <w:rFonts w:asciiTheme="minorHAnsi" w:hAnsiTheme="minorHAnsi"/>
          <w:b/>
          <w:lang w:val="en-GB"/>
        </w:rPr>
        <w:t>program book</w:t>
      </w:r>
      <w:r w:rsidR="00F53D2F">
        <w:rPr>
          <w:rFonts w:asciiTheme="minorHAnsi" w:hAnsiTheme="minorHAnsi"/>
          <w:b/>
          <w:lang w:val="en-GB"/>
        </w:rPr>
        <w:t>let</w:t>
      </w:r>
      <w:r w:rsidR="00FD137F">
        <w:rPr>
          <w:rFonts w:asciiTheme="minorHAnsi" w:hAnsiTheme="minorHAnsi"/>
          <w:b/>
          <w:lang w:val="en-GB"/>
        </w:rPr>
        <w:t xml:space="preserve"> of WINNER</w:t>
      </w:r>
    </w:p>
    <w:p w14:paraId="0B255A63" w14:textId="7C9A6D30" w:rsidR="00FD137F" w:rsidRDefault="0046484E" w:rsidP="005051F2">
      <w:pPr>
        <w:pStyle w:val="Default"/>
        <w:spacing w:after="240"/>
        <w:rPr>
          <w:rFonts w:asciiTheme="minorHAnsi" w:hAnsiTheme="minorHAnsi"/>
          <w:bCs/>
          <w:sz w:val="19"/>
          <w:szCs w:val="19"/>
          <w:lang w:val="en-GB"/>
        </w:rPr>
      </w:pPr>
      <w:r w:rsidRPr="0046484E">
        <w:rPr>
          <w:rFonts w:asciiTheme="minorHAnsi" w:hAnsiTheme="minorHAnsi"/>
          <w:bCs/>
          <w:sz w:val="19"/>
          <w:szCs w:val="19"/>
          <w:lang w:val="en-GB"/>
        </w:rPr>
        <w:t xml:space="preserve">The </w:t>
      </w:r>
      <w:r w:rsidR="003316D3">
        <w:rPr>
          <w:rFonts w:asciiTheme="minorHAnsi" w:hAnsiTheme="minorHAnsi"/>
          <w:bCs/>
          <w:sz w:val="19"/>
          <w:szCs w:val="19"/>
          <w:lang w:val="en-GB"/>
        </w:rPr>
        <w:t>o</w:t>
      </w:r>
      <w:r w:rsidRPr="0046484E">
        <w:rPr>
          <w:rFonts w:asciiTheme="minorHAnsi" w:hAnsiTheme="minorHAnsi"/>
          <w:bCs/>
          <w:sz w:val="19"/>
          <w:szCs w:val="19"/>
          <w:lang w:val="en-GB"/>
        </w:rPr>
        <w:t>rganizers reserve the right to edit and shorten the content</w:t>
      </w:r>
    </w:p>
    <w:p w14:paraId="04137845" w14:textId="0B4745DE" w:rsidR="00FD137F" w:rsidRDefault="00FD137F" w:rsidP="00FD137F">
      <w:pPr>
        <w:jc w:val="both"/>
        <w:rPr>
          <w:b/>
          <w:bCs/>
          <w:lang w:val="en-GB"/>
        </w:rPr>
      </w:pPr>
      <w:r>
        <w:rPr>
          <w:b/>
          <w:bCs/>
          <w:lang w:val="en-GB"/>
        </w:rPr>
        <w:t>Envisioned number of participants</w:t>
      </w:r>
    </w:p>
    <w:tbl>
      <w:tblPr>
        <w:tblStyle w:val="TableGrid"/>
        <w:tblW w:w="0" w:type="auto"/>
        <w:tblLook w:val="04A0" w:firstRow="1" w:lastRow="0" w:firstColumn="1" w:lastColumn="0" w:noHBand="0" w:noVBand="1"/>
      </w:tblPr>
      <w:tblGrid>
        <w:gridCol w:w="9062"/>
      </w:tblGrid>
      <w:tr w:rsidR="00FD137F" w14:paraId="3763732A" w14:textId="77777777" w:rsidTr="00FD137F">
        <w:sdt>
          <w:sdtPr>
            <w:rPr>
              <w:b/>
              <w:bCs/>
            </w:rPr>
            <w:id w:val="937568494"/>
            <w:placeholder>
              <w:docPart w:val="DefaultPlaceholder_-1854013440"/>
            </w:placeholder>
          </w:sdtPr>
          <w:sdtEndPr/>
          <w:sdtContent>
            <w:tc>
              <w:tcPr>
                <w:tcW w:w="9062" w:type="dxa"/>
              </w:tcPr>
              <w:p w14:paraId="7F59E998" w14:textId="6B589952" w:rsidR="00FD137F" w:rsidRDefault="00FD137F" w:rsidP="00FD137F">
                <w:pPr>
                  <w:jc w:val="both"/>
                  <w:rPr>
                    <w:b/>
                    <w:bCs/>
                  </w:rPr>
                </w:pPr>
                <w:r>
                  <w:rPr>
                    <w:b/>
                    <w:bCs/>
                  </w:rPr>
                  <w:t xml:space="preserve">                                                                                                                                                                                                            </w:t>
                </w:r>
              </w:p>
            </w:tc>
          </w:sdtContent>
        </w:sdt>
      </w:tr>
    </w:tbl>
    <w:p w14:paraId="79F9AFCD" w14:textId="45C797DA" w:rsidR="00FD137F" w:rsidRDefault="00FD137F" w:rsidP="00FD137F">
      <w:pPr>
        <w:jc w:val="both"/>
        <w:rPr>
          <w:i/>
          <w:iCs/>
          <w:lang w:val="en-GB"/>
        </w:rPr>
      </w:pPr>
      <w:r>
        <w:rPr>
          <w:i/>
          <w:iCs/>
          <w:lang w:val="en-GB"/>
        </w:rPr>
        <w:t xml:space="preserve">Please indicate how many participants you would ideally prefer to have or if there is a maximum number of participants you could facilitate, </w:t>
      </w:r>
      <w:proofErr w:type="gramStart"/>
      <w:r>
        <w:rPr>
          <w:i/>
          <w:iCs/>
          <w:lang w:val="en-GB"/>
        </w:rPr>
        <w:t>taking into account</w:t>
      </w:r>
      <w:proofErr w:type="gramEnd"/>
      <w:r>
        <w:rPr>
          <w:i/>
          <w:iCs/>
          <w:lang w:val="en-GB"/>
        </w:rPr>
        <w:t>, for example, the work forms you would like to use.</w:t>
      </w:r>
      <w:r w:rsidR="00D61BF5">
        <w:rPr>
          <w:i/>
          <w:iCs/>
          <w:lang w:val="en-GB"/>
        </w:rPr>
        <w:t xml:space="preserve"> </w:t>
      </w:r>
      <w:proofErr w:type="gramStart"/>
      <w:r w:rsidR="00D61BF5">
        <w:rPr>
          <w:i/>
          <w:iCs/>
          <w:lang w:val="en-GB"/>
        </w:rPr>
        <w:t>Also</w:t>
      </w:r>
      <w:proofErr w:type="gramEnd"/>
      <w:r w:rsidR="00D61BF5">
        <w:rPr>
          <w:i/>
          <w:iCs/>
          <w:lang w:val="en-GB"/>
        </w:rPr>
        <w:t xml:space="preserve"> interactive online sessions work best if they are planned around an optimum number of participants. </w:t>
      </w:r>
    </w:p>
    <w:p w14:paraId="0D8FE2DB" w14:textId="77777777" w:rsidR="00CF141C" w:rsidRDefault="00CF141C" w:rsidP="00F765B8">
      <w:pPr>
        <w:jc w:val="both"/>
        <w:rPr>
          <w:i/>
          <w:lang w:val="en-GB"/>
        </w:rPr>
      </w:pPr>
    </w:p>
    <w:p w14:paraId="63FEB61C" w14:textId="77777777" w:rsidR="00CF141C" w:rsidRDefault="00855D25" w:rsidP="00F765B8">
      <w:pPr>
        <w:jc w:val="both"/>
        <w:rPr>
          <w:rFonts w:eastAsia="Times New Roman"/>
          <w:b/>
          <w:szCs w:val="19"/>
          <w:lang w:val="en-ID"/>
        </w:rPr>
      </w:pPr>
      <w:r>
        <w:rPr>
          <w:rFonts w:eastAsia="Times New Roman"/>
          <w:b/>
          <w:szCs w:val="19"/>
          <w:lang w:val="en-ID"/>
        </w:rPr>
        <w:t>Titles (short and long)</w:t>
      </w:r>
    </w:p>
    <w:p w14:paraId="435604A8" w14:textId="2EAD5A25" w:rsidR="000E4451" w:rsidRDefault="00855D25" w:rsidP="00F765B8">
      <w:pPr>
        <w:numPr>
          <w:ilvl w:val="1"/>
          <w:numId w:val="1"/>
        </w:numPr>
        <w:jc w:val="both"/>
        <w:rPr>
          <w:rFonts w:eastAsia="Times New Roman"/>
          <w:szCs w:val="19"/>
          <w:lang w:val="en-ID"/>
        </w:rPr>
      </w:pPr>
      <w:r>
        <w:rPr>
          <w:rFonts w:eastAsia="Times New Roman"/>
          <w:szCs w:val="19"/>
          <w:lang w:val="en-ID"/>
        </w:rPr>
        <w:t xml:space="preserve">Each session </w:t>
      </w:r>
      <w:r w:rsidR="002F77A2">
        <w:rPr>
          <w:rFonts w:eastAsia="Times New Roman"/>
          <w:szCs w:val="19"/>
          <w:lang w:val="en-ID"/>
        </w:rPr>
        <w:t>should</w:t>
      </w:r>
      <w:r>
        <w:rPr>
          <w:rFonts w:eastAsia="Times New Roman"/>
          <w:szCs w:val="19"/>
          <w:lang w:val="en-ID"/>
        </w:rPr>
        <w:t xml:space="preserve"> have a short title (preferably a maximum of 3 words) that can be used in the block schedule. </w:t>
      </w:r>
    </w:p>
    <w:p w14:paraId="30580267" w14:textId="77777777" w:rsidR="003316D3" w:rsidRDefault="00855D25" w:rsidP="003316D3">
      <w:pPr>
        <w:ind w:firstLine="360"/>
        <w:jc w:val="both"/>
        <w:rPr>
          <w:rFonts w:eastAsia="Times New Roman"/>
          <w:szCs w:val="19"/>
          <w:lang w:val="en-ID"/>
        </w:rPr>
      </w:pPr>
      <w:r>
        <w:rPr>
          <w:rFonts w:eastAsia="Times New Roman"/>
          <w:szCs w:val="19"/>
          <w:lang w:val="en-ID"/>
        </w:rPr>
        <w:t>If desired, a longer title can be used in the program booklet.</w:t>
      </w:r>
      <w:r w:rsidR="003316D3">
        <w:rPr>
          <w:rFonts w:eastAsia="Times New Roman"/>
          <w:szCs w:val="19"/>
          <w:lang w:val="en-ID"/>
        </w:rPr>
        <w:t xml:space="preserve"> </w:t>
      </w:r>
      <w:r>
        <w:rPr>
          <w:rFonts w:eastAsia="Times New Roman"/>
          <w:szCs w:val="19"/>
          <w:lang w:val="en-ID"/>
        </w:rPr>
        <w:t xml:space="preserve">Example: </w:t>
      </w:r>
    </w:p>
    <w:p w14:paraId="21D55370" w14:textId="77777777" w:rsidR="003316D3" w:rsidRDefault="00855D25" w:rsidP="003316D3">
      <w:pPr>
        <w:ind w:firstLine="360"/>
        <w:jc w:val="both"/>
        <w:rPr>
          <w:rFonts w:eastAsia="Times New Roman"/>
          <w:szCs w:val="19"/>
          <w:lang w:val="en-ID"/>
        </w:rPr>
      </w:pPr>
      <w:r>
        <w:rPr>
          <w:rFonts w:eastAsia="Times New Roman"/>
          <w:szCs w:val="19"/>
          <w:lang w:val="en-ID"/>
        </w:rPr>
        <w:t xml:space="preserve">short title: "women's rights" </w:t>
      </w:r>
    </w:p>
    <w:p w14:paraId="6C53E1B2" w14:textId="0FEEA4BD" w:rsidR="00CF141C" w:rsidRDefault="00855D25" w:rsidP="003316D3">
      <w:pPr>
        <w:ind w:firstLine="360"/>
        <w:jc w:val="both"/>
        <w:rPr>
          <w:rFonts w:eastAsia="Times New Roman"/>
          <w:szCs w:val="19"/>
          <w:lang w:val="en-ID"/>
        </w:rPr>
      </w:pPr>
      <w:r>
        <w:rPr>
          <w:rFonts w:eastAsia="Times New Roman"/>
          <w:szCs w:val="19"/>
          <w:lang w:val="en-ID"/>
        </w:rPr>
        <w:t>long title: "Promoting women's rights: leadership and mobilization in the 21st century"</w:t>
      </w:r>
    </w:p>
    <w:p w14:paraId="69064B85" w14:textId="77777777" w:rsidR="00CF141C" w:rsidRDefault="00CF141C" w:rsidP="00F765B8">
      <w:pPr>
        <w:ind w:left="426"/>
        <w:jc w:val="both"/>
        <w:rPr>
          <w:rFonts w:eastAsia="Times New Roman"/>
          <w:szCs w:val="19"/>
          <w:lang w:val="en-ID"/>
        </w:rPr>
      </w:pPr>
    </w:p>
    <w:p w14:paraId="318C0FD9" w14:textId="3C548574" w:rsidR="00CF141C" w:rsidRDefault="00F53D2F" w:rsidP="00F765B8">
      <w:pPr>
        <w:jc w:val="both"/>
        <w:rPr>
          <w:rFonts w:eastAsia="Times New Roman"/>
          <w:i/>
          <w:szCs w:val="19"/>
          <w:lang w:val="en-ID"/>
        </w:rPr>
      </w:pPr>
      <w:r>
        <w:rPr>
          <w:rFonts w:eastAsia="Times New Roman"/>
          <w:i/>
          <w:szCs w:val="19"/>
          <w:lang w:val="en-ID"/>
        </w:rPr>
        <w:t>Short</w:t>
      </w:r>
      <w:r w:rsidR="00855D25">
        <w:rPr>
          <w:rFonts w:eastAsia="Times New Roman"/>
          <w:i/>
          <w:szCs w:val="19"/>
          <w:lang w:val="en-ID"/>
        </w:rPr>
        <w:t xml:space="preserve"> title:</w:t>
      </w:r>
    </w:p>
    <w:tbl>
      <w:tblPr>
        <w:tblStyle w:val="TableGrid"/>
        <w:tblW w:w="9062" w:type="dxa"/>
        <w:tblLook w:val="04A0" w:firstRow="1" w:lastRow="0" w:firstColumn="1" w:lastColumn="0" w:noHBand="0" w:noVBand="1"/>
      </w:tblPr>
      <w:tblGrid>
        <w:gridCol w:w="9062"/>
      </w:tblGrid>
      <w:tr w:rsidR="00CF141C" w14:paraId="34CEAE99" w14:textId="77777777">
        <w:sdt>
          <w:sdtPr>
            <w:rPr>
              <w:i/>
              <w:szCs w:val="19"/>
              <w:lang w:val="en-ID"/>
            </w:rPr>
            <w:id w:val="446366390"/>
            <w:placeholder>
              <w:docPart w:val="DefaultPlaceholder_-1854013440"/>
            </w:placeholder>
          </w:sdtPr>
          <w:sdtEndPr/>
          <w:sdtContent>
            <w:tc>
              <w:tcPr>
                <w:tcW w:w="9062" w:type="dxa"/>
                <w:shd w:val="clear" w:color="auto" w:fill="auto"/>
              </w:tcPr>
              <w:p w14:paraId="6548CC33" w14:textId="52B634DD" w:rsidR="00CF141C" w:rsidRDefault="00F53D2F" w:rsidP="00F765B8">
                <w:pPr>
                  <w:spacing w:line="240" w:lineRule="auto"/>
                  <w:jc w:val="both"/>
                  <w:rPr>
                    <w:i/>
                    <w:szCs w:val="19"/>
                    <w:lang w:val="en-ID"/>
                  </w:rPr>
                </w:pPr>
                <w:r>
                  <w:rPr>
                    <w:i/>
                    <w:szCs w:val="19"/>
                    <w:lang w:val="en-ID"/>
                  </w:rPr>
                  <w:t xml:space="preserve">                                                                                                                                                                                                               </w:t>
                </w:r>
              </w:p>
            </w:tc>
          </w:sdtContent>
        </w:sdt>
      </w:tr>
    </w:tbl>
    <w:p w14:paraId="780CF6E6" w14:textId="77777777" w:rsidR="00CF141C" w:rsidRDefault="00CF141C" w:rsidP="00F765B8">
      <w:pPr>
        <w:jc w:val="both"/>
        <w:rPr>
          <w:i/>
          <w:szCs w:val="19"/>
          <w:lang w:val="en-ID"/>
        </w:rPr>
      </w:pPr>
    </w:p>
    <w:p w14:paraId="2468D529" w14:textId="1828C721" w:rsidR="00CF141C" w:rsidRDefault="00F53D2F" w:rsidP="00F765B8">
      <w:pPr>
        <w:jc w:val="both"/>
        <w:rPr>
          <w:rFonts w:eastAsia="Times New Roman"/>
          <w:i/>
          <w:szCs w:val="19"/>
          <w:lang w:val="en-ID"/>
        </w:rPr>
      </w:pPr>
      <w:r>
        <w:rPr>
          <w:rFonts w:eastAsia="Times New Roman"/>
          <w:i/>
          <w:szCs w:val="19"/>
          <w:lang w:val="en-ID"/>
        </w:rPr>
        <w:t>Long</w:t>
      </w:r>
      <w:r w:rsidR="00855D25">
        <w:rPr>
          <w:rFonts w:eastAsia="Times New Roman"/>
          <w:i/>
          <w:szCs w:val="19"/>
          <w:lang w:val="en-ID"/>
        </w:rPr>
        <w:t xml:space="preserve"> title:</w:t>
      </w:r>
    </w:p>
    <w:tbl>
      <w:tblPr>
        <w:tblStyle w:val="TableGrid"/>
        <w:tblW w:w="9062" w:type="dxa"/>
        <w:tblLook w:val="04A0" w:firstRow="1" w:lastRow="0" w:firstColumn="1" w:lastColumn="0" w:noHBand="0" w:noVBand="1"/>
      </w:tblPr>
      <w:tblGrid>
        <w:gridCol w:w="9062"/>
      </w:tblGrid>
      <w:tr w:rsidR="00CF141C" w14:paraId="25822CF1" w14:textId="77777777">
        <w:sdt>
          <w:sdtPr>
            <w:rPr>
              <w:i/>
              <w:szCs w:val="19"/>
              <w:lang w:val="en-GB"/>
            </w:rPr>
            <w:id w:val="-1995867383"/>
            <w:placeholder>
              <w:docPart w:val="DefaultPlaceholder_-1854013440"/>
            </w:placeholder>
          </w:sdtPr>
          <w:sdtEndPr/>
          <w:sdtContent>
            <w:tc>
              <w:tcPr>
                <w:tcW w:w="9062" w:type="dxa"/>
                <w:shd w:val="clear" w:color="auto" w:fill="auto"/>
              </w:tcPr>
              <w:p w14:paraId="64C64642" w14:textId="414EDE56" w:rsidR="00CF141C" w:rsidRDefault="00F53D2F" w:rsidP="00F765B8">
                <w:pPr>
                  <w:spacing w:line="240" w:lineRule="auto"/>
                  <w:jc w:val="both"/>
                  <w:rPr>
                    <w:i/>
                    <w:szCs w:val="19"/>
                    <w:lang w:val="en-GB"/>
                  </w:rPr>
                </w:pPr>
                <w:r>
                  <w:rPr>
                    <w:i/>
                    <w:szCs w:val="19"/>
                    <w:lang w:val="en-GB"/>
                  </w:rPr>
                  <w:t xml:space="preserve">                                                                                                                                                                                                               </w:t>
                </w:r>
              </w:p>
            </w:tc>
          </w:sdtContent>
        </w:sdt>
      </w:tr>
    </w:tbl>
    <w:p w14:paraId="0E02E0A9" w14:textId="77777777" w:rsidR="00CF141C" w:rsidRDefault="00CF141C" w:rsidP="00F765B8">
      <w:pPr>
        <w:jc w:val="both"/>
        <w:rPr>
          <w:i/>
          <w:szCs w:val="19"/>
          <w:lang w:val="en-GB"/>
        </w:rPr>
      </w:pPr>
    </w:p>
    <w:p w14:paraId="2A072877" w14:textId="77777777" w:rsidR="00AD2614" w:rsidRDefault="00AD2614">
      <w:pPr>
        <w:spacing w:line="240" w:lineRule="auto"/>
        <w:rPr>
          <w:rFonts w:eastAsia="Times New Roman"/>
          <w:b/>
          <w:szCs w:val="19"/>
          <w:lang w:val="en-ID"/>
        </w:rPr>
      </w:pPr>
      <w:r>
        <w:rPr>
          <w:rFonts w:eastAsia="Times New Roman"/>
          <w:b/>
          <w:szCs w:val="19"/>
          <w:lang w:val="en-ID"/>
        </w:rPr>
        <w:br w:type="page"/>
      </w:r>
    </w:p>
    <w:p w14:paraId="1F717555" w14:textId="0C4ABB7C" w:rsidR="00CF141C" w:rsidRDefault="00855D25" w:rsidP="00F765B8">
      <w:pPr>
        <w:jc w:val="both"/>
        <w:rPr>
          <w:rFonts w:eastAsia="Times New Roman"/>
          <w:b/>
          <w:szCs w:val="19"/>
          <w:lang w:val="en-ID"/>
        </w:rPr>
      </w:pPr>
      <w:r>
        <w:rPr>
          <w:rFonts w:eastAsia="Times New Roman"/>
          <w:b/>
          <w:szCs w:val="19"/>
          <w:lang w:val="en-ID"/>
        </w:rPr>
        <w:lastRenderedPageBreak/>
        <w:t>Description of session</w:t>
      </w:r>
    </w:p>
    <w:p w14:paraId="4617ED17" w14:textId="302F2991" w:rsidR="00CF141C" w:rsidRPr="00EF378E" w:rsidRDefault="00855D25" w:rsidP="00F765B8">
      <w:pPr>
        <w:numPr>
          <w:ilvl w:val="1"/>
          <w:numId w:val="1"/>
        </w:numPr>
        <w:jc w:val="both"/>
        <w:rPr>
          <w:rFonts w:eastAsia="Times New Roman"/>
          <w:szCs w:val="19"/>
          <w:lang w:val="en-ID"/>
        </w:rPr>
      </w:pPr>
      <w:r w:rsidRPr="00EF378E">
        <w:rPr>
          <w:rFonts w:eastAsia="Times New Roman"/>
          <w:szCs w:val="19"/>
          <w:lang w:val="en-ID"/>
        </w:rPr>
        <w:t xml:space="preserve">Please include a </w:t>
      </w:r>
      <w:r w:rsidR="00676843">
        <w:rPr>
          <w:rFonts w:eastAsia="Times New Roman"/>
          <w:szCs w:val="19"/>
          <w:lang w:val="en-ID"/>
        </w:rPr>
        <w:t>description of the session for o</w:t>
      </w:r>
      <w:r w:rsidRPr="00EF378E">
        <w:rPr>
          <w:rFonts w:eastAsia="Times New Roman"/>
          <w:szCs w:val="19"/>
          <w:lang w:val="en-ID"/>
        </w:rPr>
        <w:t xml:space="preserve">n the programme </w:t>
      </w:r>
      <w:r w:rsidR="00676843">
        <w:rPr>
          <w:rFonts w:eastAsia="Times New Roman"/>
          <w:szCs w:val="19"/>
          <w:lang w:val="en-ID"/>
        </w:rPr>
        <w:t>webpage</w:t>
      </w:r>
      <w:r w:rsidRPr="00EF378E">
        <w:rPr>
          <w:rFonts w:eastAsia="Times New Roman"/>
          <w:szCs w:val="19"/>
          <w:lang w:val="en-ID"/>
        </w:rPr>
        <w:t>. The text can be a max</w:t>
      </w:r>
      <w:r w:rsidR="00F765B8" w:rsidRPr="00EF378E">
        <w:rPr>
          <w:rFonts w:eastAsia="Times New Roman"/>
          <w:szCs w:val="19"/>
          <w:lang w:val="en-ID"/>
        </w:rPr>
        <w:t>.</w:t>
      </w:r>
      <w:r w:rsidRPr="00EF378E">
        <w:rPr>
          <w:rFonts w:eastAsia="Times New Roman"/>
          <w:szCs w:val="19"/>
          <w:lang w:val="en-ID"/>
        </w:rPr>
        <w:t xml:space="preserve"> 250 words</w:t>
      </w:r>
      <w:r w:rsidR="00F765B8" w:rsidRPr="00EF378E">
        <w:rPr>
          <w:rFonts w:eastAsia="Times New Roman"/>
          <w:szCs w:val="19"/>
          <w:lang w:val="en-ID"/>
        </w:rPr>
        <w:t xml:space="preserve"> </w:t>
      </w:r>
      <w:r w:rsidRPr="00EF378E">
        <w:rPr>
          <w:rFonts w:eastAsia="Times New Roman"/>
          <w:szCs w:val="19"/>
          <w:lang w:val="en-ID"/>
        </w:rPr>
        <w:t>Consider the following elements: link with Indonesia</w:t>
      </w:r>
      <w:r w:rsidR="002F77A2" w:rsidRPr="00EF378E">
        <w:rPr>
          <w:rFonts w:eastAsia="Times New Roman"/>
          <w:szCs w:val="19"/>
          <w:lang w:val="en-ID"/>
        </w:rPr>
        <w:t xml:space="preserve"> and the Netherlands</w:t>
      </w:r>
      <w:r w:rsidRPr="00EF378E">
        <w:rPr>
          <w:rFonts w:eastAsia="Times New Roman"/>
          <w:szCs w:val="19"/>
          <w:lang w:val="en-ID"/>
        </w:rPr>
        <w:t>, relevance of subject, target audience</w:t>
      </w:r>
    </w:p>
    <w:p w14:paraId="1EEF620D" w14:textId="610F7BF9" w:rsidR="00CF141C" w:rsidRPr="00EF378E" w:rsidRDefault="00855D25" w:rsidP="00F765B8">
      <w:pPr>
        <w:numPr>
          <w:ilvl w:val="1"/>
          <w:numId w:val="1"/>
        </w:numPr>
        <w:jc w:val="both"/>
        <w:rPr>
          <w:lang w:val="en-US"/>
        </w:rPr>
      </w:pPr>
      <w:r w:rsidRPr="00EF378E">
        <w:rPr>
          <w:rFonts w:eastAsia="Times New Roman"/>
          <w:szCs w:val="19"/>
          <w:lang w:val="en-ID"/>
        </w:rPr>
        <w:t>Please give a short description of the session format</w:t>
      </w:r>
      <w:r w:rsidR="002F77A2" w:rsidRPr="00EF378E">
        <w:rPr>
          <w:rFonts w:eastAsia="Times New Roman"/>
          <w:szCs w:val="19"/>
          <w:lang w:val="en-ID"/>
        </w:rPr>
        <w:t xml:space="preserve"> (</w:t>
      </w:r>
      <w:proofErr w:type="gramStart"/>
      <w:r w:rsidR="002F77A2" w:rsidRPr="00EF378E">
        <w:rPr>
          <w:rFonts w:eastAsia="Times New Roman"/>
          <w:szCs w:val="19"/>
          <w:lang w:val="en-ID"/>
        </w:rPr>
        <w:t>e.g.</w:t>
      </w:r>
      <w:proofErr w:type="gramEnd"/>
      <w:r w:rsidR="002F77A2" w:rsidRPr="00EF378E">
        <w:rPr>
          <w:rFonts w:eastAsia="Times New Roman"/>
          <w:szCs w:val="19"/>
          <w:lang w:val="en-ID"/>
        </w:rPr>
        <w:t xml:space="preserve"> </w:t>
      </w:r>
      <w:r w:rsidRPr="00EF378E">
        <w:rPr>
          <w:rFonts w:eastAsia="Times New Roman"/>
          <w:szCs w:val="19"/>
          <w:lang w:val="en-ID"/>
        </w:rPr>
        <w:t>roundtable, a hands-on workshop, a panel etc.</w:t>
      </w:r>
      <w:r w:rsidR="002F77A2" w:rsidRPr="00EF378E">
        <w:rPr>
          <w:rFonts w:eastAsia="Times New Roman"/>
          <w:szCs w:val="19"/>
          <w:lang w:val="en-ID"/>
        </w:rPr>
        <w:t>)</w:t>
      </w:r>
    </w:p>
    <w:p w14:paraId="4259B209" w14:textId="5B9E1716" w:rsidR="003316D3" w:rsidRPr="00EF378E" w:rsidRDefault="00CA3640" w:rsidP="00046192">
      <w:pPr>
        <w:numPr>
          <w:ilvl w:val="1"/>
          <w:numId w:val="1"/>
        </w:numPr>
        <w:jc w:val="both"/>
        <w:rPr>
          <w:lang w:val="en-US"/>
        </w:rPr>
      </w:pPr>
      <w:r>
        <w:rPr>
          <w:rFonts w:eastAsia="Times New Roman"/>
          <w:szCs w:val="19"/>
          <w:lang w:val="en-ID"/>
        </w:rPr>
        <w:t>Your session should be no more than 75 minutes</w:t>
      </w:r>
      <w:r w:rsidR="00FB1399" w:rsidRPr="00EF378E">
        <w:rPr>
          <w:rFonts w:eastAsia="Times New Roman"/>
          <w:szCs w:val="19"/>
          <w:lang w:val="en-ID"/>
        </w:rPr>
        <w:t xml:space="preserve">. </w:t>
      </w:r>
    </w:p>
    <w:p w14:paraId="60914644" w14:textId="77777777" w:rsidR="00CF141C" w:rsidRDefault="00CF141C" w:rsidP="00F765B8">
      <w:pPr>
        <w:jc w:val="both"/>
        <w:rPr>
          <w:rFonts w:eastAsia="Times New Roman"/>
          <w:i/>
          <w:szCs w:val="19"/>
          <w:lang w:val="en-ID"/>
        </w:rPr>
      </w:pPr>
    </w:p>
    <w:p w14:paraId="40418BB9" w14:textId="7B01B04F" w:rsidR="00CF141C" w:rsidRDefault="00855D25" w:rsidP="00F765B8">
      <w:pPr>
        <w:jc w:val="both"/>
        <w:rPr>
          <w:rFonts w:eastAsia="Times New Roman"/>
          <w:i/>
          <w:szCs w:val="19"/>
          <w:lang w:val="en-ID"/>
        </w:rPr>
      </w:pPr>
      <w:r>
        <w:rPr>
          <w:rFonts w:eastAsia="Times New Roman"/>
          <w:i/>
          <w:szCs w:val="19"/>
          <w:lang w:val="en-ID"/>
        </w:rPr>
        <w:t>Description</w:t>
      </w:r>
      <w:r w:rsidR="001159F3">
        <w:rPr>
          <w:rFonts w:eastAsia="Times New Roman"/>
          <w:i/>
          <w:szCs w:val="19"/>
          <w:lang w:val="en-ID"/>
        </w:rPr>
        <w:t xml:space="preserve"> of the session for in the programme booklet</w:t>
      </w:r>
      <w:r w:rsidR="00F765B8">
        <w:rPr>
          <w:rFonts w:eastAsia="Times New Roman"/>
          <w:i/>
          <w:szCs w:val="19"/>
          <w:lang w:val="en-ID"/>
        </w:rPr>
        <w:t xml:space="preserve"> (max. 250 words)</w:t>
      </w:r>
    </w:p>
    <w:tbl>
      <w:tblPr>
        <w:tblStyle w:val="TableGrid"/>
        <w:tblW w:w="9062" w:type="dxa"/>
        <w:tblLook w:val="04A0" w:firstRow="1" w:lastRow="0" w:firstColumn="1" w:lastColumn="0" w:noHBand="0" w:noVBand="1"/>
      </w:tblPr>
      <w:tblGrid>
        <w:gridCol w:w="9062"/>
      </w:tblGrid>
      <w:tr w:rsidR="00CF141C" w14:paraId="0C59B506" w14:textId="77777777" w:rsidTr="008316FC">
        <w:trPr>
          <w:trHeight w:val="6869"/>
        </w:trPr>
        <w:tc>
          <w:tcPr>
            <w:tcW w:w="9062" w:type="dxa"/>
            <w:shd w:val="clear" w:color="auto" w:fill="auto"/>
          </w:tcPr>
          <w:sdt>
            <w:sdtPr>
              <w:rPr>
                <w:rFonts w:eastAsia="Times New Roman"/>
                <w:szCs w:val="19"/>
                <w:lang w:val="en-ID"/>
              </w:rPr>
              <w:id w:val="-2053995093"/>
              <w:placeholder>
                <w:docPart w:val="DefaultPlaceholder_-1854013440"/>
              </w:placeholder>
            </w:sdtPr>
            <w:sdtEndPr/>
            <w:sdtContent>
              <w:p w14:paraId="44407D29" w14:textId="780AE4F7" w:rsidR="000E4451" w:rsidRDefault="000E4451" w:rsidP="00F765B8">
                <w:pPr>
                  <w:spacing w:line="240" w:lineRule="auto"/>
                  <w:jc w:val="both"/>
                  <w:rPr>
                    <w:rFonts w:eastAsia="Times New Roman"/>
                    <w:szCs w:val="19"/>
                    <w:lang w:val="en-ID"/>
                  </w:rPr>
                </w:pPr>
                <w:r>
                  <w:rPr>
                    <w:rFonts w:eastAsia="Times New Roman"/>
                    <w:szCs w:val="19"/>
                    <w:lang w:val="en-ID"/>
                  </w:rPr>
                  <w:t xml:space="preserve">                                                                                                                                                                                                           </w:t>
                </w:r>
              </w:p>
              <w:p w14:paraId="1A7BEDCC" w14:textId="47B17D5A" w:rsidR="000E4451" w:rsidRDefault="000E4451" w:rsidP="00F765B8">
                <w:pPr>
                  <w:spacing w:line="240" w:lineRule="auto"/>
                  <w:jc w:val="both"/>
                  <w:rPr>
                    <w:rFonts w:eastAsia="Times New Roman"/>
                    <w:szCs w:val="19"/>
                    <w:lang w:val="en-ID"/>
                  </w:rPr>
                </w:pPr>
              </w:p>
              <w:p w14:paraId="7F22B1BE" w14:textId="7109D43C" w:rsidR="007C02AE" w:rsidRDefault="007C02AE" w:rsidP="00F765B8">
                <w:pPr>
                  <w:spacing w:line="240" w:lineRule="auto"/>
                  <w:jc w:val="both"/>
                  <w:rPr>
                    <w:rFonts w:eastAsia="Times New Roman"/>
                    <w:szCs w:val="19"/>
                    <w:lang w:val="en-ID"/>
                  </w:rPr>
                </w:pPr>
              </w:p>
              <w:p w14:paraId="211FF8B6" w14:textId="62951BC8" w:rsidR="007C02AE" w:rsidRDefault="007C02AE" w:rsidP="00F765B8">
                <w:pPr>
                  <w:spacing w:line="240" w:lineRule="auto"/>
                  <w:jc w:val="both"/>
                  <w:rPr>
                    <w:rFonts w:eastAsia="Times New Roman"/>
                    <w:szCs w:val="19"/>
                    <w:lang w:val="en-ID"/>
                  </w:rPr>
                </w:pPr>
              </w:p>
              <w:p w14:paraId="0D57B44E" w14:textId="78ACD658" w:rsidR="007C02AE" w:rsidRDefault="007C02AE" w:rsidP="00F765B8">
                <w:pPr>
                  <w:spacing w:line="240" w:lineRule="auto"/>
                  <w:jc w:val="both"/>
                  <w:rPr>
                    <w:rFonts w:eastAsia="Times New Roman"/>
                    <w:szCs w:val="19"/>
                    <w:lang w:val="en-ID"/>
                  </w:rPr>
                </w:pPr>
              </w:p>
              <w:p w14:paraId="19A7EF26" w14:textId="5A8E3DF9" w:rsidR="007C02AE" w:rsidRDefault="007C02AE" w:rsidP="00F765B8">
                <w:pPr>
                  <w:spacing w:line="240" w:lineRule="auto"/>
                  <w:jc w:val="both"/>
                  <w:rPr>
                    <w:rFonts w:eastAsia="Times New Roman"/>
                    <w:szCs w:val="19"/>
                    <w:lang w:val="en-ID"/>
                  </w:rPr>
                </w:pPr>
              </w:p>
              <w:p w14:paraId="1DEC6A00" w14:textId="11AB5519" w:rsidR="007C02AE" w:rsidRDefault="007C02AE" w:rsidP="00F765B8">
                <w:pPr>
                  <w:spacing w:line="240" w:lineRule="auto"/>
                  <w:jc w:val="both"/>
                  <w:rPr>
                    <w:rFonts w:eastAsia="Times New Roman"/>
                    <w:szCs w:val="19"/>
                    <w:lang w:val="en-ID"/>
                  </w:rPr>
                </w:pPr>
              </w:p>
              <w:p w14:paraId="74EC646A" w14:textId="2BD52986" w:rsidR="007C02AE" w:rsidRDefault="007C02AE" w:rsidP="00F765B8">
                <w:pPr>
                  <w:spacing w:line="240" w:lineRule="auto"/>
                  <w:jc w:val="both"/>
                  <w:rPr>
                    <w:rFonts w:eastAsia="Times New Roman"/>
                    <w:szCs w:val="19"/>
                    <w:lang w:val="en-ID"/>
                  </w:rPr>
                </w:pPr>
              </w:p>
              <w:p w14:paraId="2BA6CCA0" w14:textId="3904F2E3" w:rsidR="007C02AE" w:rsidRDefault="007C02AE" w:rsidP="00F765B8">
                <w:pPr>
                  <w:spacing w:line="240" w:lineRule="auto"/>
                  <w:jc w:val="both"/>
                  <w:rPr>
                    <w:rFonts w:eastAsia="Times New Roman"/>
                    <w:szCs w:val="19"/>
                    <w:lang w:val="en-ID"/>
                  </w:rPr>
                </w:pPr>
              </w:p>
              <w:p w14:paraId="0DE6C35D" w14:textId="68E1728B" w:rsidR="007C02AE" w:rsidRDefault="007C02AE" w:rsidP="00F765B8">
                <w:pPr>
                  <w:spacing w:line="240" w:lineRule="auto"/>
                  <w:jc w:val="both"/>
                  <w:rPr>
                    <w:rFonts w:eastAsia="Times New Roman"/>
                    <w:szCs w:val="19"/>
                    <w:lang w:val="en-ID"/>
                  </w:rPr>
                </w:pPr>
              </w:p>
              <w:p w14:paraId="2BF41B55" w14:textId="4EC967BE" w:rsidR="007C02AE" w:rsidRDefault="007C02AE" w:rsidP="00F765B8">
                <w:pPr>
                  <w:spacing w:line="240" w:lineRule="auto"/>
                  <w:jc w:val="both"/>
                  <w:rPr>
                    <w:rFonts w:eastAsia="Times New Roman"/>
                    <w:szCs w:val="19"/>
                    <w:lang w:val="en-ID"/>
                  </w:rPr>
                </w:pPr>
              </w:p>
              <w:p w14:paraId="1F9DB207" w14:textId="7FC36D63" w:rsidR="007C02AE" w:rsidRDefault="007C02AE" w:rsidP="00F765B8">
                <w:pPr>
                  <w:spacing w:line="240" w:lineRule="auto"/>
                  <w:jc w:val="both"/>
                  <w:rPr>
                    <w:rFonts w:eastAsia="Times New Roman"/>
                    <w:szCs w:val="19"/>
                    <w:lang w:val="en-ID"/>
                  </w:rPr>
                </w:pPr>
              </w:p>
              <w:p w14:paraId="07486DAC" w14:textId="00A418F5" w:rsidR="007C02AE" w:rsidRDefault="007C02AE" w:rsidP="00F765B8">
                <w:pPr>
                  <w:spacing w:line="240" w:lineRule="auto"/>
                  <w:jc w:val="both"/>
                  <w:rPr>
                    <w:rFonts w:eastAsia="Times New Roman"/>
                    <w:szCs w:val="19"/>
                    <w:lang w:val="en-ID"/>
                  </w:rPr>
                </w:pPr>
              </w:p>
              <w:p w14:paraId="325E2EB2" w14:textId="62322546" w:rsidR="007C02AE" w:rsidRDefault="007C02AE" w:rsidP="00F765B8">
                <w:pPr>
                  <w:spacing w:line="240" w:lineRule="auto"/>
                  <w:jc w:val="both"/>
                  <w:rPr>
                    <w:rFonts w:eastAsia="Times New Roman"/>
                    <w:szCs w:val="19"/>
                    <w:lang w:val="en-ID"/>
                  </w:rPr>
                </w:pPr>
              </w:p>
              <w:p w14:paraId="38CCE621" w14:textId="27A54D2B" w:rsidR="007C02AE" w:rsidRDefault="007C02AE" w:rsidP="00F765B8">
                <w:pPr>
                  <w:spacing w:line="240" w:lineRule="auto"/>
                  <w:jc w:val="both"/>
                  <w:rPr>
                    <w:rFonts w:eastAsia="Times New Roman"/>
                    <w:szCs w:val="19"/>
                    <w:lang w:val="en-ID"/>
                  </w:rPr>
                </w:pPr>
              </w:p>
              <w:p w14:paraId="0B8E218C" w14:textId="66A9B0CE" w:rsidR="007C02AE" w:rsidRDefault="007C02AE" w:rsidP="00F765B8">
                <w:pPr>
                  <w:spacing w:line="240" w:lineRule="auto"/>
                  <w:jc w:val="both"/>
                  <w:rPr>
                    <w:rFonts w:eastAsia="Times New Roman"/>
                    <w:szCs w:val="19"/>
                    <w:lang w:val="en-ID"/>
                  </w:rPr>
                </w:pPr>
              </w:p>
              <w:p w14:paraId="16F0AA7A" w14:textId="29C8C36B" w:rsidR="007C02AE" w:rsidRDefault="007C02AE" w:rsidP="00F765B8">
                <w:pPr>
                  <w:spacing w:line="240" w:lineRule="auto"/>
                  <w:jc w:val="both"/>
                  <w:rPr>
                    <w:rFonts w:eastAsia="Times New Roman"/>
                    <w:szCs w:val="19"/>
                    <w:lang w:val="en-ID"/>
                  </w:rPr>
                </w:pPr>
              </w:p>
              <w:p w14:paraId="15FDA316" w14:textId="3E6633D9" w:rsidR="007C02AE" w:rsidRDefault="007C02AE" w:rsidP="00F765B8">
                <w:pPr>
                  <w:spacing w:line="240" w:lineRule="auto"/>
                  <w:jc w:val="both"/>
                  <w:rPr>
                    <w:rFonts w:eastAsia="Times New Roman"/>
                    <w:szCs w:val="19"/>
                    <w:lang w:val="en-ID"/>
                  </w:rPr>
                </w:pPr>
              </w:p>
              <w:p w14:paraId="71DFCFCA" w14:textId="32336EEC" w:rsidR="007C02AE" w:rsidRDefault="007C02AE" w:rsidP="00F765B8">
                <w:pPr>
                  <w:spacing w:line="240" w:lineRule="auto"/>
                  <w:jc w:val="both"/>
                  <w:rPr>
                    <w:rFonts w:eastAsia="Times New Roman"/>
                    <w:szCs w:val="19"/>
                    <w:lang w:val="en-ID"/>
                  </w:rPr>
                </w:pPr>
              </w:p>
              <w:p w14:paraId="7A3314FE" w14:textId="14B95C7F" w:rsidR="007C02AE" w:rsidRDefault="007C02AE" w:rsidP="00F765B8">
                <w:pPr>
                  <w:spacing w:line="240" w:lineRule="auto"/>
                  <w:jc w:val="both"/>
                  <w:rPr>
                    <w:rFonts w:eastAsia="Times New Roman"/>
                    <w:szCs w:val="19"/>
                    <w:lang w:val="en-ID"/>
                  </w:rPr>
                </w:pPr>
              </w:p>
              <w:p w14:paraId="261E304E" w14:textId="6F2FF4B4" w:rsidR="007C02AE" w:rsidRDefault="007C02AE" w:rsidP="00F765B8">
                <w:pPr>
                  <w:spacing w:line="240" w:lineRule="auto"/>
                  <w:jc w:val="both"/>
                  <w:rPr>
                    <w:rFonts w:eastAsia="Times New Roman"/>
                    <w:szCs w:val="19"/>
                    <w:lang w:val="en-ID"/>
                  </w:rPr>
                </w:pPr>
              </w:p>
              <w:p w14:paraId="1DCB8B76" w14:textId="24B20144" w:rsidR="007C02AE" w:rsidRDefault="007C02AE" w:rsidP="00F765B8">
                <w:pPr>
                  <w:spacing w:line="240" w:lineRule="auto"/>
                  <w:jc w:val="both"/>
                  <w:rPr>
                    <w:rFonts w:eastAsia="Times New Roman"/>
                    <w:szCs w:val="19"/>
                    <w:lang w:val="en-ID"/>
                  </w:rPr>
                </w:pPr>
              </w:p>
              <w:p w14:paraId="5BE7478C" w14:textId="0AEF94E0" w:rsidR="007C02AE" w:rsidRDefault="007C02AE" w:rsidP="00F765B8">
                <w:pPr>
                  <w:spacing w:line="240" w:lineRule="auto"/>
                  <w:jc w:val="both"/>
                  <w:rPr>
                    <w:rFonts w:eastAsia="Times New Roman"/>
                    <w:szCs w:val="19"/>
                    <w:lang w:val="en-ID"/>
                  </w:rPr>
                </w:pPr>
              </w:p>
              <w:p w14:paraId="242EFD04" w14:textId="39AD394D" w:rsidR="007C02AE" w:rsidRDefault="007C02AE" w:rsidP="00F765B8">
                <w:pPr>
                  <w:spacing w:line="240" w:lineRule="auto"/>
                  <w:jc w:val="both"/>
                  <w:rPr>
                    <w:rFonts w:eastAsia="Times New Roman"/>
                    <w:szCs w:val="19"/>
                    <w:lang w:val="en-ID"/>
                  </w:rPr>
                </w:pPr>
              </w:p>
              <w:p w14:paraId="457C1750" w14:textId="449737D2" w:rsidR="007C02AE" w:rsidRDefault="007C02AE" w:rsidP="00F765B8">
                <w:pPr>
                  <w:spacing w:line="240" w:lineRule="auto"/>
                  <w:jc w:val="both"/>
                  <w:rPr>
                    <w:rFonts w:eastAsia="Times New Roman"/>
                    <w:szCs w:val="19"/>
                    <w:lang w:val="en-ID"/>
                  </w:rPr>
                </w:pPr>
              </w:p>
              <w:p w14:paraId="7845525F" w14:textId="1675F39C" w:rsidR="007C02AE" w:rsidRDefault="007C02AE" w:rsidP="00F765B8">
                <w:pPr>
                  <w:spacing w:line="240" w:lineRule="auto"/>
                  <w:jc w:val="both"/>
                  <w:rPr>
                    <w:rFonts w:eastAsia="Times New Roman"/>
                    <w:szCs w:val="19"/>
                    <w:lang w:val="en-ID"/>
                  </w:rPr>
                </w:pPr>
              </w:p>
              <w:p w14:paraId="460F6D21" w14:textId="58DA7370" w:rsidR="007C02AE" w:rsidRDefault="007C02AE" w:rsidP="00F765B8">
                <w:pPr>
                  <w:spacing w:line="240" w:lineRule="auto"/>
                  <w:jc w:val="both"/>
                  <w:rPr>
                    <w:rFonts w:eastAsia="Times New Roman"/>
                    <w:szCs w:val="19"/>
                    <w:lang w:val="en-ID"/>
                  </w:rPr>
                </w:pPr>
              </w:p>
              <w:p w14:paraId="546BEA94" w14:textId="5A489975" w:rsidR="00CF141C" w:rsidRDefault="00640C4F" w:rsidP="00F765B8">
                <w:pPr>
                  <w:spacing w:line="240" w:lineRule="auto"/>
                  <w:jc w:val="both"/>
                  <w:rPr>
                    <w:rFonts w:eastAsia="Times New Roman"/>
                    <w:szCs w:val="19"/>
                    <w:lang w:val="en-ID"/>
                  </w:rPr>
                </w:pPr>
              </w:p>
            </w:sdtContent>
          </w:sdt>
          <w:p w14:paraId="57168AF2" w14:textId="77777777" w:rsidR="00F765B8" w:rsidRDefault="00F765B8" w:rsidP="00F765B8">
            <w:pPr>
              <w:spacing w:line="240" w:lineRule="auto"/>
              <w:jc w:val="both"/>
              <w:rPr>
                <w:rFonts w:eastAsia="Times New Roman"/>
                <w:szCs w:val="19"/>
                <w:lang w:val="en-ID"/>
              </w:rPr>
            </w:pPr>
          </w:p>
          <w:p w14:paraId="2D9A1D10" w14:textId="16DD42AE" w:rsidR="00F765B8" w:rsidRDefault="00F765B8" w:rsidP="00F765B8">
            <w:pPr>
              <w:spacing w:line="240" w:lineRule="auto"/>
              <w:jc w:val="both"/>
              <w:rPr>
                <w:rFonts w:eastAsia="Times New Roman"/>
                <w:szCs w:val="19"/>
                <w:lang w:val="en-ID"/>
              </w:rPr>
            </w:pPr>
          </w:p>
        </w:tc>
      </w:tr>
    </w:tbl>
    <w:p w14:paraId="68826239" w14:textId="24E0DF47" w:rsidR="00CF141C" w:rsidRDefault="00CF141C" w:rsidP="00F765B8">
      <w:pPr>
        <w:jc w:val="both"/>
        <w:rPr>
          <w:rFonts w:eastAsia="Times New Roman"/>
          <w:szCs w:val="19"/>
          <w:lang w:val="en-ID"/>
        </w:rPr>
      </w:pPr>
    </w:p>
    <w:p w14:paraId="61E2697A" w14:textId="407196D3" w:rsidR="007210C2" w:rsidRPr="00DA390D" w:rsidRDefault="007210C2" w:rsidP="00F765B8">
      <w:pPr>
        <w:jc w:val="both"/>
        <w:rPr>
          <w:rFonts w:eastAsia="Times New Roman"/>
          <w:i/>
          <w:szCs w:val="19"/>
          <w:lang w:val="en-ID"/>
        </w:rPr>
      </w:pPr>
      <w:r w:rsidRPr="00DA390D">
        <w:rPr>
          <w:rFonts w:eastAsia="Times New Roman"/>
          <w:i/>
          <w:szCs w:val="19"/>
          <w:lang w:val="en-ID"/>
        </w:rPr>
        <w:t>Relevant SDGs</w:t>
      </w:r>
      <w:r w:rsidR="008316FC" w:rsidRPr="00DA390D">
        <w:rPr>
          <w:rFonts w:eastAsia="Times New Roman"/>
          <w:i/>
          <w:szCs w:val="19"/>
          <w:lang w:val="en-ID"/>
        </w:rPr>
        <w:t xml:space="preserve"> (select max. 3)</w:t>
      </w:r>
      <w:r w:rsidRPr="00DA390D">
        <w:rPr>
          <w:rFonts w:eastAsia="Times New Roman"/>
          <w:i/>
          <w:szCs w:val="19"/>
          <w:lang w:val="en-ID"/>
        </w:rPr>
        <w:t>:</w:t>
      </w:r>
    </w:p>
    <w:tbl>
      <w:tblPr>
        <w:tblStyle w:val="TableGrid"/>
        <w:tblW w:w="9067" w:type="dxa"/>
        <w:tblLook w:val="04A0" w:firstRow="1" w:lastRow="0" w:firstColumn="1" w:lastColumn="0" w:noHBand="0" w:noVBand="1"/>
      </w:tblPr>
      <w:tblGrid>
        <w:gridCol w:w="3020"/>
        <w:gridCol w:w="3021"/>
        <w:gridCol w:w="3026"/>
      </w:tblGrid>
      <w:tr w:rsidR="008316FC" w:rsidRPr="002E7BE2" w14:paraId="5882675F" w14:textId="77777777" w:rsidTr="008316FC">
        <w:tc>
          <w:tcPr>
            <w:tcW w:w="3020" w:type="dxa"/>
          </w:tcPr>
          <w:p w14:paraId="4A2C8293" w14:textId="483D0D3F" w:rsidR="008316FC" w:rsidRPr="00DA390D" w:rsidRDefault="00640C4F" w:rsidP="00F765B8">
            <w:pPr>
              <w:jc w:val="both"/>
              <w:rPr>
                <w:rFonts w:eastAsia="Times New Roman"/>
                <w:szCs w:val="19"/>
                <w:lang w:val="en-ID"/>
              </w:rPr>
            </w:pPr>
            <w:sdt>
              <w:sdtPr>
                <w:rPr>
                  <w:szCs w:val="19"/>
                  <w:lang w:val="en-GB"/>
                </w:rPr>
                <w:id w:val="1486899549"/>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 No Poverty    </w:t>
            </w:r>
          </w:p>
        </w:tc>
        <w:tc>
          <w:tcPr>
            <w:tcW w:w="3021" w:type="dxa"/>
          </w:tcPr>
          <w:p w14:paraId="289A2B21" w14:textId="6D160ECE" w:rsidR="008316FC" w:rsidRPr="00DA390D" w:rsidRDefault="00640C4F" w:rsidP="00F765B8">
            <w:pPr>
              <w:jc w:val="both"/>
              <w:rPr>
                <w:szCs w:val="19"/>
                <w:lang w:val="en-GB"/>
              </w:rPr>
            </w:pPr>
            <w:sdt>
              <w:sdtPr>
                <w:rPr>
                  <w:szCs w:val="19"/>
                  <w:lang w:val="en-GB"/>
                </w:rPr>
                <w:id w:val="-1124932479"/>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2: Zero Hunger     </w:t>
            </w:r>
          </w:p>
        </w:tc>
        <w:tc>
          <w:tcPr>
            <w:tcW w:w="3026" w:type="dxa"/>
          </w:tcPr>
          <w:p w14:paraId="6DAD85E1" w14:textId="0FD9E899" w:rsidR="008316FC" w:rsidRPr="00DA390D" w:rsidRDefault="00640C4F" w:rsidP="00F765B8">
            <w:pPr>
              <w:jc w:val="both"/>
              <w:rPr>
                <w:szCs w:val="19"/>
                <w:lang w:val="en-GB"/>
              </w:rPr>
            </w:pPr>
            <w:sdt>
              <w:sdtPr>
                <w:rPr>
                  <w:szCs w:val="19"/>
                  <w:lang w:val="en-GB"/>
                </w:rPr>
                <w:id w:val="-1525555079"/>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3: </w:t>
            </w:r>
          </w:p>
          <w:p w14:paraId="3D754FC7" w14:textId="22C15383" w:rsidR="008316FC" w:rsidRPr="00DA390D" w:rsidRDefault="008316FC" w:rsidP="00F765B8">
            <w:pPr>
              <w:jc w:val="both"/>
              <w:rPr>
                <w:rFonts w:eastAsia="Times New Roman"/>
                <w:szCs w:val="19"/>
                <w:lang w:val="en-ID"/>
              </w:rPr>
            </w:pPr>
            <w:r w:rsidRPr="00DA390D">
              <w:rPr>
                <w:szCs w:val="19"/>
                <w:lang w:val="en-GB"/>
              </w:rPr>
              <w:t xml:space="preserve">Good Health and Wellbeing     </w:t>
            </w:r>
          </w:p>
        </w:tc>
      </w:tr>
      <w:tr w:rsidR="008316FC" w:rsidRPr="002E7BE2" w14:paraId="5567320B" w14:textId="77777777" w:rsidTr="008316FC">
        <w:tc>
          <w:tcPr>
            <w:tcW w:w="3020" w:type="dxa"/>
          </w:tcPr>
          <w:p w14:paraId="1DC49ECD" w14:textId="5DBDBE51" w:rsidR="008316FC" w:rsidRPr="00DA390D" w:rsidRDefault="00640C4F" w:rsidP="008316FC">
            <w:pPr>
              <w:pStyle w:val="Default"/>
              <w:spacing w:after="240"/>
              <w:rPr>
                <w:rFonts w:asciiTheme="minorHAnsi" w:hAnsiTheme="minorHAnsi"/>
                <w:sz w:val="19"/>
                <w:szCs w:val="19"/>
                <w:lang w:val="en-GB"/>
              </w:rPr>
            </w:pPr>
            <w:sdt>
              <w:sdtPr>
                <w:rPr>
                  <w:rFonts w:asciiTheme="minorHAnsi" w:hAnsiTheme="minorHAnsi"/>
                  <w:sz w:val="19"/>
                  <w:szCs w:val="19"/>
                  <w:lang w:val="en-GB"/>
                </w:rPr>
                <w:id w:val="-415175777"/>
                <w14:checkbox>
                  <w14:checked w14:val="0"/>
                  <w14:checkedState w14:val="2612" w14:font="MS Gothic"/>
                  <w14:uncheckedState w14:val="2610" w14:font="MS Gothic"/>
                </w14:checkbox>
              </w:sdtPr>
              <w:sdtEndPr/>
              <w:sdtContent>
                <w:r w:rsidR="008316FC" w:rsidRPr="00DA390D">
                  <w:rPr>
                    <w:rFonts w:ascii="MS Gothic" w:eastAsia="MS Gothic" w:hAnsi="MS Gothic" w:hint="eastAsia"/>
                    <w:sz w:val="19"/>
                    <w:szCs w:val="19"/>
                    <w:lang w:val="en-GB"/>
                  </w:rPr>
                  <w:t>☐</w:t>
                </w:r>
              </w:sdtContent>
            </w:sdt>
            <w:r w:rsidR="008316FC" w:rsidRPr="00DA390D">
              <w:rPr>
                <w:rFonts w:asciiTheme="minorHAnsi" w:hAnsiTheme="minorHAnsi"/>
                <w:sz w:val="19"/>
                <w:szCs w:val="19"/>
                <w:lang w:val="en-GB"/>
              </w:rPr>
              <w:t>SDG 4: Quality Education</w:t>
            </w:r>
          </w:p>
        </w:tc>
        <w:tc>
          <w:tcPr>
            <w:tcW w:w="3021" w:type="dxa"/>
          </w:tcPr>
          <w:p w14:paraId="1B0CD88B" w14:textId="05795462" w:rsidR="008316FC" w:rsidRPr="00DA390D" w:rsidRDefault="00640C4F" w:rsidP="00F765B8">
            <w:pPr>
              <w:jc w:val="both"/>
              <w:rPr>
                <w:rFonts w:eastAsia="Times New Roman"/>
                <w:szCs w:val="19"/>
                <w:lang w:val="en-ID"/>
              </w:rPr>
            </w:pPr>
            <w:sdt>
              <w:sdtPr>
                <w:rPr>
                  <w:szCs w:val="19"/>
                  <w:lang w:val="en-GB"/>
                </w:rPr>
                <w:id w:val="-1621300179"/>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SDG 5: Gender Equality</w:t>
            </w:r>
          </w:p>
        </w:tc>
        <w:tc>
          <w:tcPr>
            <w:tcW w:w="3026" w:type="dxa"/>
          </w:tcPr>
          <w:p w14:paraId="56DC1D91" w14:textId="65A93EEB" w:rsidR="008316FC" w:rsidRPr="00DA390D" w:rsidRDefault="00640C4F" w:rsidP="00F765B8">
            <w:pPr>
              <w:jc w:val="both"/>
              <w:rPr>
                <w:rFonts w:eastAsia="Times New Roman"/>
                <w:szCs w:val="19"/>
                <w:lang w:val="en-ID"/>
              </w:rPr>
            </w:pPr>
            <w:sdt>
              <w:sdtPr>
                <w:rPr>
                  <w:szCs w:val="19"/>
                  <w:lang w:val="en-GB"/>
                </w:rPr>
                <w:id w:val="-134179754"/>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SDG 6: Clean Water and Sanitation</w:t>
            </w:r>
          </w:p>
        </w:tc>
      </w:tr>
      <w:tr w:rsidR="008316FC" w14:paraId="410CE670" w14:textId="77777777" w:rsidTr="008316FC">
        <w:tc>
          <w:tcPr>
            <w:tcW w:w="3020" w:type="dxa"/>
          </w:tcPr>
          <w:p w14:paraId="72F7BF30" w14:textId="6FD5E3BC" w:rsidR="008316FC" w:rsidRPr="00DA390D" w:rsidRDefault="00640C4F" w:rsidP="008316FC">
            <w:pPr>
              <w:pStyle w:val="Default"/>
              <w:spacing w:after="240"/>
              <w:rPr>
                <w:rFonts w:eastAsia="Times New Roman"/>
                <w:szCs w:val="19"/>
                <w:lang w:val="en-ID"/>
              </w:rPr>
            </w:pPr>
            <w:sdt>
              <w:sdtPr>
                <w:rPr>
                  <w:rFonts w:asciiTheme="minorHAnsi" w:hAnsiTheme="minorHAnsi"/>
                  <w:sz w:val="19"/>
                  <w:szCs w:val="19"/>
                  <w:lang w:val="en-GB"/>
                </w:rPr>
                <w:id w:val="-643883607"/>
                <w14:checkbox>
                  <w14:checked w14:val="0"/>
                  <w14:checkedState w14:val="2612" w14:font="MS Gothic"/>
                  <w14:uncheckedState w14:val="2610" w14:font="MS Gothic"/>
                </w14:checkbox>
              </w:sdtPr>
              <w:sdtEndPr/>
              <w:sdtContent>
                <w:r w:rsidR="008316FC" w:rsidRPr="00DA390D">
                  <w:rPr>
                    <w:rFonts w:ascii="MS Gothic" w:eastAsia="MS Gothic" w:hAnsi="MS Gothic" w:hint="eastAsia"/>
                    <w:sz w:val="19"/>
                    <w:szCs w:val="19"/>
                    <w:lang w:val="en-GB"/>
                  </w:rPr>
                  <w:t>☐</w:t>
                </w:r>
              </w:sdtContent>
            </w:sdt>
            <w:r w:rsidR="008316FC" w:rsidRPr="00DA390D">
              <w:rPr>
                <w:rFonts w:asciiTheme="minorHAnsi" w:hAnsiTheme="minorHAnsi"/>
                <w:sz w:val="19"/>
                <w:szCs w:val="19"/>
                <w:lang w:val="en-GB"/>
              </w:rPr>
              <w:t>SDG 7: Affordable and Clean Energy</w:t>
            </w:r>
          </w:p>
        </w:tc>
        <w:tc>
          <w:tcPr>
            <w:tcW w:w="3021" w:type="dxa"/>
          </w:tcPr>
          <w:p w14:paraId="256E838F" w14:textId="048A7563" w:rsidR="008316FC" w:rsidRPr="00DA390D" w:rsidRDefault="00640C4F" w:rsidP="00F765B8">
            <w:pPr>
              <w:jc w:val="both"/>
              <w:rPr>
                <w:rFonts w:eastAsia="Times New Roman"/>
                <w:szCs w:val="19"/>
                <w:lang w:val="en-ID"/>
              </w:rPr>
            </w:pPr>
            <w:sdt>
              <w:sdtPr>
                <w:rPr>
                  <w:szCs w:val="19"/>
                  <w:lang w:val="en-GB"/>
                </w:rPr>
                <w:id w:val="-637263301"/>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8: Decent Work and Economic Growth  </w:t>
            </w:r>
          </w:p>
        </w:tc>
        <w:tc>
          <w:tcPr>
            <w:tcW w:w="3026" w:type="dxa"/>
          </w:tcPr>
          <w:p w14:paraId="64804520" w14:textId="77777777" w:rsidR="008316FC" w:rsidRPr="00DA390D" w:rsidRDefault="00640C4F" w:rsidP="008316FC">
            <w:pPr>
              <w:pStyle w:val="Default"/>
              <w:spacing w:after="240"/>
              <w:rPr>
                <w:rFonts w:asciiTheme="minorHAnsi" w:hAnsiTheme="minorHAnsi"/>
                <w:sz w:val="19"/>
                <w:szCs w:val="19"/>
                <w:lang w:val="en-GB"/>
              </w:rPr>
            </w:pPr>
            <w:sdt>
              <w:sdtPr>
                <w:rPr>
                  <w:rFonts w:asciiTheme="minorHAnsi" w:hAnsiTheme="minorHAnsi"/>
                  <w:sz w:val="19"/>
                  <w:szCs w:val="19"/>
                  <w:lang w:val="en-GB"/>
                </w:rPr>
                <w:id w:val="-1204784359"/>
                <w14:checkbox>
                  <w14:checked w14:val="0"/>
                  <w14:checkedState w14:val="2612" w14:font="MS Gothic"/>
                  <w14:uncheckedState w14:val="2610" w14:font="MS Gothic"/>
                </w14:checkbox>
              </w:sdtPr>
              <w:sdtEndPr/>
              <w:sdtContent>
                <w:r w:rsidR="008316FC" w:rsidRPr="00DA390D">
                  <w:rPr>
                    <w:rFonts w:ascii="MS Gothic" w:eastAsia="MS Gothic" w:hAnsi="MS Gothic" w:hint="eastAsia"/>
                    <w:sz w:val="19"/>
                    <w:szCs w:val="19"/>
                    <w:lang w:val="en-GB"/>
                  </w:rPr>
                  <w:t>☐</w:t>
                </w:r>
              </w:sdtContent>
            </w:sdt>
            <w:r w:rsidR="008316FC" w:rsidRPr="00DA390D">
              <w:rPr>
                <w:rFonts w:asciiTheme="minorHAnsi" w:hAnsiTheme="minorHAnsi"/>
                <w:sz w:val="19"/>
                <w:szCs w:val="19"/>
                <w:lang w:val="en-GB"/>
              </w:rPr>
              <w:t xml:space="preserve">SDG 9: Industry, </w:t>
            </w:r>
            <w:proofErr w:type="gramStart"/>
            <w:r w:rsidR="008316FC" w:rsidRPr="00DA390D">
              <w:rPr>
                <w:rFonts w:asciiTheme="minorHAnsi" w:hAnsiTheme="minorHAnsi"/>
                <w:sz w:val="19"/>
                <w:szCs w:val="19"/>
                <w:lang w:val="en-GB"/>
              </w:rPr>
              <w:t>Innovation</w:t>
            </w:r>
            <w:proofErr w:type="gramEnd"/>
            <w:r w:rsidR="008316FC" w:rsidRPr="00DA390D">
              <w:rPr>
                <w:rFonts w:asciiTheme="minorHAnsi" w:hAnsiTheme="minorHAnsi"/>
                <w:sz w:val="19"/>
                <w:szCs w:val="19"/>
                <w:lang w:val="en-GB"/>
              </w:rPr>
              <w:t xml:space="preserve"> and Infrastructure</w:t>
            </w:r>
          </w:p>
          <w:p w14:paraId="1BB9C6D0" w14:textId="77777777" w:rsidR="008316FC" w:rsidRPr="00DA390D" w:rsidRDefault="008316FC" w:rsidP="00F765B8">
            <w:pPr>
              <w:jc w:val="both"/>
              <w:rPr>
                <w:rFonts w:eastAsia="Times New Roman"/>
                <w:szCs w:val="19"/>
                <w:lang w:val="en-ID"/>
              </w:rPr>
            </w:pPr>
          </w:p>
        </w:tc>
      </w:tr>
      <w:tr w:rsidR="008316FC" w:rsidRPr="002E7BE2" w14:paraId="3F83EBF4" w14:textId="77777777" w:rsidTr="008316FC">
        <w:tc>
          <w:tcPr>
            <w:tcW w:w="3020" w:type="dxa"/>
          </w:tcPr>
          <w:p w14:paraId="26F13E77" w14:textId="62DCFFE3" w:rsidR="008316FC" w:rsidRPr="00DA390D" w:rsidRDefault="00640C4F" w:rsidP="00F765B8">
            <w:pPr>
              <w:jc w:val="both"/>
              <w:rPr>
                <w:rFonts w:eastAsia="Times New Roman"/>
                <w:szCs w:val="19"/>
                <w:lang w:val="en-ID"/>
              </w:rPr>
            </w:pPr>
            <w:sdt>
              <w:sdtPr>
                <w:rPr>
                  <w:szCs w:val="19"/>
                  <w:lang w:val="en-GB"/>
                </w:rPr>
                <w:id w:val="-834614852"/>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10: Reduced Inequalities     </w:t>
            </w:r>
          </w:p>
        </w:tc>
        <w:tc>
          <w:tcPr>
            <w:tcW w:w="3021" w:type="dxa"/>
          </w:tcPr>
          <w:p w14:paraId="0FF624AA" w14:textId="4832DF1B" w:rsidR="008316FC" w:rsidRPr="00DA390D" w:rsidRDefault="00640C4F" w:rsidP="008316FC">
            <w:pPr>
              <w:pStyle w:val="Default"/>
              <w:spacing w:after="240"/>
              <w:rPr>
                <w:rFonts w:asciiTheme="minorHAnsi" w:hAnsiTheme="minorHAnsi"/>
                <w:sz w:val="19"/>
                <w:szCs w:val="19"/>
                <w:lang w:val="en-GB"/>
              </w:rPr>
            </w:pPr>
            <w:sdt>
              <w:sdtPr>
                <w:rPr>
                  <w:rFonts w:asciiTheme="minorHAnsi" w:hAnsiTheme="minorHAnsi"/>
                  <w:sz w:val="19"/>
                  <w:szCs w:val="19"/>
                  <w:lang w:val="en-GB"/>
                </w:rPr>
                <w:id w:val="-1903514258"/>
                <w14:checkbox>
                  <w14:checked w14:val="0"/>
                  <w14:checkedState w14:val="2612" w14:font="MS Gothic"/>
                  <w14:uncheckedState w14:val="2610" w14:font="MS Gothic"/>
                </w14:checkbox>
              </w:sdtPr>
              <w:sdtEndPr/>
              <w:sdtContent>
                <w:r w:rsidR="008316FC" w:rsidRPr="00DA390D">
                  <w:rPr>
                    <w:rFonts w:ascii="MS Gothic" w:eastAsia="MS Gothic" w:hAnsi="MS Gothic" w:hint="eastAsia"/>
                    <w:sz w:val="19"/>
                    <w:szCs w:val="19"/>
                    <w:lang w:val="en-GB"/>
                  </w:rPr>
                  <w:t>☐</w:t>
                </w:r>
              </w:sdtContent>
            </w:sdt>
            <w:r w:rsidR="008316FC" w:rsidRPr="00DA390D">
              <w:rPr>
                <w:rFonts w:asciiTheme="minorHAnsi" w:hAnsiTheme="minorHAnsi"/>
                <w:sz w:val="19"/>
                <w:szCs w:val="19"/>
                <w:lang w:val="en-GB"/>
              </w:rPr>
              <w:t xml:space="preserve">SDG 11: Sustainable Cities and Communities     </w:t>
            </w:r>
          </w:p>
        </w:tc>
        <w:tc>
          <w:tcPr>
            <w:tcW w:w="3026" w:type="dxa"/>
          </w:tcPr>
          <w:p w14:paraId="70E94188" w14:textId="394BC11D" w:rsidR="008316FC" w:rsidRPr="00DA390D" w:rsidRDefault="00640C4F" w:rsidP="00F765B8">
            <w:pPr>
              <w:jc w:val="both"/>
              <w:rPr>
                <w:rFonts w:eastAsia="Times New Roman"/>
                <w:szCs w:val="19"/>
                <w:lang w:val="en-ID"/>
              </w:rPr>
            </w:pPr>
            <w:sdt>
              <w:sdtPr>
                <w:rPr>
                  <w:szCs w:val="19"/>
                  <w:lang w:val="en-GB"/>
                </w:rPr>
                <w:id w:val="-1190133427"/>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SDG 12: Responsible consumption and production</w:t>
            </w:r>
          </w:p>
        </w:tc>
      </w:tr>
      <w:tr w:rsidR="008316FC" w14:paraId="6C2F1595" w14:textId="77777777" w:rsidTr="008316FC">
        <w:tc>
          <w:tcPr>
            <w:tcW w:w="3020" w:type="dxa"/>
          </w:tcPr>
          <w:p w14:paraId="42FFB8B2" w14:textId="1F2D3C96" w:rsidR="008316FC" w:rsidRPr="00DA390D" w:rsidRDefault="00640C4F" w:rsidP="008316FC">
            <w:pPr>
              <w:jc w:val="both"/>
              <w:rPr>
                <w:rFonts w:eastAsia="Times New Roman"/>
                <w:szCs w:val="19"/>
                <w:lang w:val="en-ID"/>
              </w:rPr>
            </w:pPr>
            <w:sdt>
              <w:sdtPr>
                <w:rPr>
                  <w:szCs w:val="19"/>
                  <w:lang w:val="en-GB"/>
                </w:rPr>
                <w:id w:val="1051498428"/>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13: Climate action     </w:t>
            </w:r>
          </w:p>
        </w:tc>
        <w:tc>
          <w:tcPr>
            <w:tcW w:w="3021" w:type="dxa"/>
          </w:tcPr>
          <w:p w14:paraId="675D6253" w14:textId="66E6D618" w:rsidR="008316FC" w:rsidRPr="00DA390D" w:rsidRDefault="00640C4F" w:rsidP="008316FC">
            <w:pPr>
              <w:jc w:val="both"/>
              <w:rPr>
                <w:rFonts w:eastAsia="Times New Roman"/>
                <w:szCs w:val="19"/>
                <w:lang w:val="en-ID"/>
              </w:rPr>
            </w:pPr>
            <w:sdt>
              <w:sdtPr>
                <w:rPr>
                  <w:szCs w:val="19"/>
                  <w:lang w:val="en-GB"/>
                </w:rPr>
                <w:id w:val="-708185142"/>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14: Life below Water     </w:t>
            </w:r>
          </w:p>
        </w:tc>
        <w:tc>
          <w:tcPr>
            <w:tcW w:w="3026" w:type="dxa"/>
          </w:tcPr>
          <w:p w14:paraId="0491E5F2" w14:textId="506F2EC8" w:rsidR="008316FC" w:rsidRPr="00DA390D" w:rsidRDefault="00640C4F" w:rsidP="008316FC">
            <w:pPr>
              <w:jc w:val="both"/>
              <w:rPr>
                <w:rFonts w:eastAsia="Times New Roman"/>
                <w:szCs w:val="19"/>
                <w:lang w:val="en-ID"/>
              </w:rPr>
            </w:pPr>
            <w:sdt>
              <w:sdtPr>
                <w:rPr>
                  <w:szCs w:val="19"/>
                  <w:lang w:val="en-GB"/>
                </w:rPr>
                <w:id w:val="37717354"/>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15: Life on Land     </w:t>
            </w:r>
          </w:p>
        </w:tc>
      </w:tr>
      <w:tr w:rsidR="008316FC" w:rsidRPr="002E7BE2" w14:paraId="7927C49C" w14:textId="77777777" w:rsidTr="008316FC">
        <w:tc>
          <w:tcPr>
            <w:tcW w:w="3020" w:type="dxa"/>
          </w:tcPr>
          <w:p w14:paraId="655BD675" w14:textId="3F8078D1" w:rsidR="008316FC" w:rsidRPr="00DA390D" w:rsidRDefault="00640C4F" w:rsidP="008316FC">
            <w:pPr>
              <w:jc w:val="both"/>
              <w:rPr>
                <w:rFonts w:eastAsia="Times New Roman"/>
                <w:szCs w:val="19"/>
                <w:lang w:val="en-ID"/>
              </w:rPr>
            </w:pPr>
            <w:sdt>
              <w:sdtPr>
                <w:rPr>
                  <w:szCs w:val="19"/>
                  <w:lang w:val="en-GB"/>
                </w:rPr>
                <w:id w:val="-575590266"/>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16: Peace, Justice and Strong Institutions     </w:t>
            </w:r>
          </w:p>
        </w:tc>
        <w:tc>
          <w:tcPr>
            <w:tcW w:w="3021" w:type="dxa"/>
          </w:tcPr>
          <w:p w14:paraId="0F3F44E9" w14:textId="15DF52CD" w:rsidR="008316FC" w:rsidRPr="00DA390D" w:rsidRDefault="00640C4F" w:rsidP="008316FC">
            <w:pPr>
              <w:jc w:val="both"/>
              <w:rPr>
                <w:rFonts w:eastAsia="Times New Roman"/>
                <w:szCs w:val="19"/>
                <w:lang w:val="en-ID"/>
              </w:rPr>
            </w:pPr>
            <w:sdt>
              <w:sdtPr>
                <w:rPr>
                  <w:szCs w:val="19"/>
                  <w:lang w:val="en-GB"/>
                </w:rPr>
                <w:id w:val="424694001"/>
                <w14:checkbox>
                  <w14:checked w14:val="0"/>
                  <w14:checkedState w14:val="2612" w14:font="MS Gothic"/>
                  <w14:uncheckedState w14:val="2610" w14:font="MS Gothic"/>
                </w14:checkbox>
              </w:sdtPr>
              <w:sdtEndPr/>
              <w:sdtContent>
                <w:r w:rsidR="008316FC" w:rsidRPr="00DA390D">
                  <w:rPr>
                    <w:rFonts w:ascii="MS Gothic" w:eastAsia="MS Gothic" w:hAnsi="MS Gothic" w:hint="eastAsia"/>
                    <w:szCs w:val="19"/>
                    <w:lang w:val="en-GB"/>
                  </w:rPr>
                  <w:t>☐</w:t>
                </w:r>
              </w:sdtContent>
            </w:sdt>
            <w:r w:rsidR="008316FC" w:rsidRPr="00DA390D">
              <w:rPr>
                <w:szCs w:val="19"/>
                <w:lang w:val="en-GB"/>
              </w:rPr>
              <w:t xml:space="preserve">SDG 17: Partnerships for the Goals     </w:t>
            </w:r>
          </w:p>
        </w:tc>
        <w:tc>
          <w:tcPr>
            <w:tcW w:w="3026" w:type="dxa"/>
          </w:tcPr>
          <w:p w14:paraId="09436289" w14:textId="52A36240" w:rsidR="008316FC" w:rsidRPr="00DA390D" w:rsidRDefault="008316FC" w:rsidP="00F765B8">
            <w:pPr>
              <w:jc w:val="both"/>
              <w:rPr>
                <w:rFonts w:eastAsia="Times New Roman"/>
                <w:szCs w:val="19"/>
                <w:lang w:val="en-ID"/>
              </w:rPr>
            </w:pPr>
            <w:r w:rsidRPr="00DA390D">
              <w:rPr>
                <w:szCs w:val="19"/>
                <w:lang w:val="en-GB"/>
              </w:rPr>
              <w:t xml:space="preserve">     </w:t>
            </w:r>
          </w:p>
        </w:tc>
      </w:tr>
    </w:tbl>
    <w:p w14:paraId="46E128B2" w14:textId="77777777" w:rsidR="008316FC" w:rsidRDefault="008316FC" w:rsidP="00F765B8">
      <w:pPr>
        <w:jc w:val="both"/>
        <w:rPr>
          <w:rFonts w:eastAsia="Times New Roman"/>
          <w:szCs w:val="19"/>
          <w:lang w:val="en-ID"/>
        </w:rPr>
      </w:pPr>
    </w:p>
    <w:p w14:paraId="718355DA" w14:textId="5681801C" w:rsidR="007210C2" w:rsidRDefault="007210C2" w:rsidP="00F765B8">
      <w:pPr>
        <w:jc w:val="both"/>
        <w:rPr>
          <w:rFonts w:eastAsia="Times New Roman"/>
          <w:szCs w:val="19"/>
          <w:lang w:val="en-ID"/>
        </w:rPr>
      </w:pPr>
    </w:p>
    <w:p w14:paraId="7929E3AF" w14:textId="78DBB32D" w:rsidR="00F53D2F" w:rsidRPr="00F53D2F" w:rsidRDefault="001159F3" w:rsidP="00F53D2F">
      <w:pPr>
        <w:jc w:val="both"/>
        <w:rPr>
          <w:rFonts w:eastAsia="Times New Roman"/>
          <w:i/>
          <w:szCs w:val="19"/>
          <w:lang w:val="en-ID"/>
        </w:rPr>
      </w:pPr>
      <w:r>
        <w:rPr>
          <w:rFonts w:eastAsia="Times New Roman"/>
          <w:i/>
          <w:szCs w:val="19"/>
          <w:lang w:val="en-ID"/>
        </w:rPr>
        <w:lastRenderedPageBreak/>
        <w:t>Description of the session</w:t>
      </w:r>
    </w:p>
    <w:p w14:paraId="5710A2B0" w14:textId="65654437" w:rsidR="00F53D2F" w:rsidRPr="003316D3" w:rsidRDefault="00640C4F" w:rsidP="00F53D2F">
      <w:pPr>
        <w:pStyle w:val="Default"/>
        <w:spacing w:after="240"/>
        <w:rPr>
          <w:rFonts w:asciiTheme="minorHAnsi" w:hAnsiTheme="minorHAnsi"/>
          <w:bCs/>
          <w:sz w:val="19"/>
          <w:szCs w:val="19"/>
          <w:lang w:val="en-GB"/>
        </w:rPr>
      </w:pPr>
      <w:sdt>
        <w:sdtPr>
          <w:rPr>
            <w:rFonts w:asciiTheme="minorHAnsi" w:hAnsiTheme="minorHAnsi"/>
            <w:b/>
            <w:sz w:val="19"/>
            <w:szCs w:val="19"/>
            <w:lang w:val="en-GB"/>
          </w:rPr>
          <w:id w:val="1700890570"/>
          <w14:checkbox>
            <w14:checked w14:val="0"/>
            <w14:checkedState w14:val="2612" w14:font="MS Gothic"/>
            <w14:uncheckedState w14:val="2610" w14:font="MS Gothic"/>
          </w14:checkbox>
        </w:sdtPr>
        <w:sdtEndPr/>
        <w:sdtContent>
          <w:r w:rsidR="000F5999">
            <w:rPr>
              <w:rFonts w:ascii="MS Gothic" w:eastAsia="MS Gothic" w:hAnsi="MS Gothic" w:hint="eastAsia"/>
              <w:b/>
              <w:sz w:val="19"/>
              <w:szCs w:val="19"/>
              <w:lang w:val="en-GB"/>
            </w:rPr>
            <w:t>☐</w:t>
          </w:r>
        </w:sdtContent>
      </w:sdt>
      <w:r w:rsidR="00F53D2F">
        <w:rPr>
          <w:rFonts w:asciiTheme="minorHAnsi" w:hAnsiTheme="minorHAnsi"/>
          <w:b/>
          <w:sz w:val="19"/>
          <w:szCs w:val="19"/>
          <w:lang w:val="en-GB"/>
        </w:rPr>
        <w:t xml:space="preserve">Seminar     </w:t>
      </w:r>
      <w:sdt>
        <w:sdtPr>
          <w:rPr>
            <w:rFonts w:asciiTheme="minorHAnsi" w:hAnsiTheme="minorHAnsi"/>
            <w:b/>
            <w:sz w:val="19"/>
            <w:szCs w:val="19"/>
            <w:lang w:val="en-GB"/>
          </w:rPr>
          <w:id w:val="1295641175"/>
          <w14:checkbox>
            <w14:checked w14:val="0"/>
            <w14:checkedState w14:val="2612" w14:font="MS Gothic"/>
            <w14:uncheckedState w14:val="2610" w14:font="MS Gothic"/>
          </w14:checkbox>
        </w:sdtPr>
        <w:sdtEndPr/>
        <w:sdtContent>
          <w:r w:rsidR="00F53D2F">
            <w:rPr>
              <w:rFonts w:ascii="MS Gothic" w:eastAsia="MS Gothic" w:hAnsi="MS Gothic" w:hint="eastAsia"/>
              <w:b/>
              <w:sz w:val="19"/>
              <w:szCs w:val="19"/>
              <w:lang w:val="en-GB"/>
            </w:rPr>
            <w:t>☐</w:t>
          </w:r>
        </w:sdtContent>
      </w:sdt>
      <w:r w:rsidR="00F53D2F">
        <w:rPr>
          <w:rFonts w:asciiTheme="minorHAnsi" w:hAnsiTheme="minorHAnsi"/>
          <w:b/>
          <w:sz w:val="19"/>
          <w:szCs w:val="19"/>
          <w:lang w:val="en-GB"/>
        </w:rPr>
        <w:t xml:space="preserve">Workshop     </w:t>
      </w:r>
      <w:sdt>
        <w:sdtPr>
          <w:rPr>
            <w:rFonts w:asciiTheme="minorHAnsi" w:hAnsiTheme="minorHAnsi"/>
            <w:b/>
            <w:sz w:val="19"/>
            <w:szCs w:val="19"/>
            <w:lang w:val="en-GB"/>
          </w:rPr>
          <w:id w:val="-1745256140"/>
          <w14:checkbox>
            <w14:checked w14:val="0"/>
            <w14:checkedState w14:val="2612" w14:font="MS Gothic"/>
            <w14:uncheckedState w14:val="2610" w14:font="MS Gothic"/>
          </w14:checkbox>
        </w:sdtPr>
        <w:sdtEndPr/>
        <w:sdtContent>
          <w:r w:rsidR="00F53D2F">
            <w:rPr>
              <w:rFonts w:ascii="MS Gothic" w:eastAsia="MS Gothic" w:hAnsi="MS Gothic" w:hint="eastAsia"/>
              <w:b/>
              <w:sz w:val="19"/>
              <w:szCs w:val="19"/>
              <w:lang w:val="en-GB"/>
            </w:rPr>
            <w:t>☐</w:t>
          </w:r>
        </w:sdtContent>
      </w:sdt>
      <w:r w:rsidR="00F53D2F">
        <w:rPr>
          <w:rFonts w:asciiTheme="minorHAnsi" w:hAnsiTheme="minorHAnsi"/>
          <w:b/>
          <w:sz w:val="19"/>
          <w:szCs w:val="19"/>
          <w:lang w:val="en-GB"/>
        </w:rPr>
        <w:t xml:space="preserve">Panel Discussion     </w:t>
      </w:r>
      <w:sdt>
        <w:sdtPr>
          <w:rPr>
            <w:rFonts w:asciiTheme="minorHAnsi" w:hAnsiTheme="minorHAnsi"/>
            <w:b/>
            <w:sz w:val="19"/>
            <w:szCs w:val="19"/>
            <w:lang w:val="en-GB"/>
          </w:rPr>
          <w:id w:val="1802730508"/>
          <w14:checkbox>
            <w14:checked w14:val="0"/>
            <w14:checkedState w14:val="2612" w14:font="MS Gothic"/>
            <w14:uncheckedState w14:val="2610" w14:font="MS Gothic"/>
          </w14:checkbox>
        </w:sdtPr>
        <w:sdtEndPr/>
        <w:sdtContent>
          <w:r w:rsidR="00F53D2F">
            <w:rPr>
              <w:rFonts w:ascii="MS Gothic" w:eastAsia="MS Gothic" w:hAnsi="MS Gothic" w:hint="eastAsia"/>
              <w:b/>
              <w:sz w:val="19"/>
              <w:szCs w:val="19"/>
              <w:lang w:val="en-GB"/>
            </w:rPr>
            <w:t>☐</w:t>
          </w:r>
        </w:sdtContent>
      </w:sdt>
      <w:r w:rsidR="00F53D2F">
        <w:rPr>
          <w:rFonts w:asciiTheme="minorHAnsi" w:hAnsiTheme="minorHAnsi"/>
          <w:b/>
          <w:sz w:val="19"/>
          <w:szCs w:val="19"/>
          <w:lang w:val="en-GB"/>
        </w:rPr>
        <w:t xml:space="preserve">Exhibition     </w:t>
      </w:r>
      <w:sdt>
        <w:sdtPr>
          <w:rPr>
            <w:rFonts w:asciiTheme="minorHAnsi" w:hAnsiTheme="minorHAnsi"/>
            <w:b/>
            <w:sz w:val="19"/>
            <w:szCs w:val="19"/>
            <w:lang w:val="en-GB"/>
          </w:rPr>
          <w:id w:val="1191651288"/>
          <w14:checkbox>
            <w14:checked w14:val="0"/>
            <w14:checkedState w14:val="2612" w14:font="MS Gothic"/>
            <w14:uncheckedState w14:val="2610" w14:font="MS Gothic"/>
          </w14:checkbox>
        </w:sdtPr>
        <w:sdtEndPr/>
        <w:sdtContent>
          <w:r w:rsidR="00F53D2F">
            <w:rPr>
              <w:rFonts w:ascii="MS Gothic" w:eastAsia="MS Gothic" w:hAnsi="MS Gothic" w:hint="eastAsia"/>
              <w:b/>
              <w:sz w:val="19"/>
              <w:szCs w:val="19"/>
              <w:lang w:val="en-GB"/>
            </w:rPr>
            <w:t>☐</w:t>
          </w:r>
        </w:sdtContent>
      </w:sdt>
      <w:r w:rsidR="00F53D2F">
        <w:rPr>
          <w:rFonts w:asciiTheme="minorHAnsi" w:hAnsiTheme="minorHAnsi"/>
          <w:b/>
          <w:sz w:val="19"/>
          <w:szCs w:val="19"/>
          <w:lang w:val="en-GB"/>
        </w:rPr>
        <w:t xml:space="preserve">Other </w:t>
      </w:r>
      <w:r w:rsidR="00F53D2F" w:rsidRPr="003316D3">
        <w:rPr>
          <w:rFonts w:asciiTheme="minorHAnsi" w:hAnsiTheme="minorHAnsi"/>
          <w:bCs/>
          <w:sz w:val="19"/>
          <w:szCs w:val="19"/>
          <w:lang w:val="en-GB"/>
        </w:rPr>
        <w:t>(please describe in the box below)</w:t>
      </w:r>
    </w:p>
    <w:tbl>
      <w:tblPr>
        <w:tblStyle w:val="TableGrid"/>
        <w:tblW w:w="0" w:type="auto"/>
        <w:tblLook w:val="04A0" w:firstRow="1" w:lastRow="0" w:firstColumn="1" w:lastColumn="0" w:noHBand="0" w:noVBand="1"/>
      </w:tblPr>
      <w:tblGrid>
        <w:gridCol w:w="9062"/>
      </w:tblGrid>
      <w:tr w:rsidR="00F53D2F" w14:paraId="5038608C" w14:textId="77777777" w:rsidTr="00FD13A7">
        <w:sdt>
          <w:sdtPr>
            <w:rPr>
              <w:rFonts w:asciiTheme="minorHAnsi" w:hAnsiTheme="minorHAnsi"/>
              <w:b/>
              <w:sz w:val="19"/>
              <w:szCs w:val="19"/>
              <w:lang w:val="en-GB"/>
            </w:rPr>
            <w:id w:val="684481660"/>
            <w:placeholder>
              <w:docPart w:val="6F5F65A11B0F452F99CFFE5C5EF26BCD"/>
            </w:placeholder>
          </w:sdtPr>
          <w:sdtEndPr/>
          <w:sdtContent>
            <w:tc>
              <w:tcPr>
                <w:tcW w:w="9062" w:type="dxa"/>
              </w:tcPr>
              <w:p w14:paraId="7E1348EA" w14:textId="77777777" w:rsidR="007C02AE" w:rsidRDefault="00F53D2F" w:rsidP="00FD13A7">
                <w:pPr>
                  <w:pStyle w:val="Default"/>
                  <w:spacing w:after="240"/>
                  <w:rPr>
                    <w:rFonts w:asciiTheme="minorHAnsi" w:hAnsiTheme="minorHAnsi"/>
                    <w:b/>
                    <w:sz w:val="19"/>
                    <w:szCs w:val="19"/>
                    <w:lang w:val="en-GB"/>
                  </w:rPr>
                </w:pPr>
                <w:r>
                  <w:rPr>
                    <w:rFonts w:asciiTheme="minorHAnsi" w:hAnsiTheme="minorHAnsi"/>
                    <w:b/>
                    <w:sz w:val="19"/>
                    <w:szCs w:val="19"/>
                    <w:lang w:val="en-GB"/>
                  </w:rPr>
                  <w:t xml:space="preserve">                                                                  </w:t>
                </w:r>
              </w:p>
              <w:p w14:paraId="0E73C8EB" w14:textId="77777777" w:rsidR="007C02AE" w:rsidRDefault="007C02AE" w:rsidP="00FD13A7">
                <w:pPr>
                  <w:pStyle w:val="Default"/>
                  <w:spacing w:after="240"/>
                  <w:rPr>
                    <w:rFonts w:asciiTheme="minorHAnsi" w:hAnsiTheme="minorHAnsi"/>
                    <w:b/>
                    <w:sz w:val="19"/>
                    <w:szCs w:val="19"/>
                    <w:lang w:val="en-GB"/>
                  </w:rPr>
                </w:pPr>
              </w:p>
              <w:p w14:paraId="1ED7415A" w14:textId="44E13324" w:rsidR="00F53D2F" w:rsidRDefault="00F53D2F" w:rsidP="00FD13A7">
                <w:pPr>
                  <w:pStyle w:val="Default"/>
                  <w:spacing w:after="240"/>
                  <w:rPr>
                    <w:rFonts w:asciiTheme="minorHAnsi" w:hAnsiTheme="minorHAnsi"/>
                    <w:b/>
                    <w:sz w:val="19"/>
                    <w:szCs w:val="19"/>
                    <w:lang w:val="en-GB"/>
                  </w:rPr>
                </w:pPr>
                <w:r>
                  <w:rPr>
                    <w:rFonts w:asciiTheme="minorHAnsi" w:hAnsiTheme="minorHAnsi"/>
                    <w:b/>
                    <w:sz w:val="19"/>
                    <w:szCs w:val="19"/>
                    <w:lang w:val="en-GB"/>
                  </w:rPr>
                  <w:t xml:space="preserve">                   </w:t>
                </w:r>
              </w:p>
              <w:p w14:paraId="343E2C5B" w14:textId="2DC2A240" w:rsidR="00F53D2F" w:rsidRDefault="00F53D2F" w:rsidP="00FD13A7">
                <w:pPr>
                  <w:pStyle w:val="Default"/>
                  <w:spacing w:after="240"/>
                  <w:rPr>
                    <w:rFonts w:asciiTheme="minorHAnsi" w:hAnsiTheme="minorHAnsi"/>
                    <w:b/>
                    <w:sz w:val="19"/>
                    <w:szCs w:val="19"/>
                    <w:lang w:val="en-GB"/>
                  </w:rPr>
                </w:pPr>
                <w:r>
                  <w:rPr>
                    <w:rFonts w:asciiTheme="minorHAnsi" w:hAnsiTheme="minorHAnsi"/>
                    <w:b/>
                    <w:sz w:val="19"/>
                    <w:szCs w:val="19"/>
                    <w:lang w:val="en-GB"/>
                  </w:rPr>
                  <w:t xml:space="preserve">                                                                                                                                   </w:t>
                </w:r>
              </w:p>
            </w:tc>
          </w:sdtContent>
        </w:sdt>
      </w:tr>
    </w:tbl>
    <w:p w14:paraId="50717C22" w14:textId="4DB1AF3F" w:rsidR="001159F3" w:rsidRDefault="001159F3" w:rsidP="00F765B8">
      <w:pPr>
        <w:spacing w:line="240" w:lineRule="auto"/>
        <w:jc w:val="both"/>
        <w:rPr>
          <w:rFonts w:eastAsia="Times New Roman"/>
          <w:b/>
          <w:szCs w:val="19"/>
          <w:lang w:val="en-ID"/>
        </w:rPr>
      </w:pPr>
    </w:p>
    <w:p w14:paraId="5946D2BB" w14:textId="4972B408" w:rsidR="00CF141C" w:rsidRDefault="00855D25" w:rsidP="00F765B8">
      <w:pPr>
        <w:jc w:val="both"/>
      </w:pPr>
      <w:r>
        <w:rPr>
          <w:rFonts w:eastAsia="Times New Roman"/>
          <w:b/>
          <w:szCs w:val="19"/>
          <w:lang w:val="en-ID"/>
        </w:rPr>
        <w:t>Speaker list</w:t>
      </w:r>
    </w:p>
    <w:p w14:paraId="0D0F3D08" w14:textId="48C72AC3" w:rsidR="00CF141C" w:rsidRPr="00046192" w:rsidRDefault="00855D25" w:rsidP="00F765B8">
      <w:pPr>
        <w:numPr>
          <w:ilvl w:val="1"/>
          <w:numId w:val="1"/>
        </w:numPr>
        <w:jc w:val="both"/>
        <w:rPr>
          <w:lang w:val="en-US"/>
        </w:rPr>
      </w:pPr>
      <w:r>
        <w:rPr>
          <w:rFonts w:eastAsia="Times New Roman"/>
          <w:szCs w:val="19"/>
          <w:lang w:val="en-ID"/>
        </w:rPr>
        <w:t>Please provide an overview of envisioned speakers (</w:t>
      </w:r>
      <w:r w:rsidR="001159F3">
        <w:rPr>
          <w:rFonts w:eastAsia="Times New Roman"/>
          <w:szCs w:val="19"/>
          <w:lang w:val="en-ID"/>
        </w:rPr>
        <w:t>p</w:t>
      </w:r>
      <w:r>
        <w:rPr>
          <w:rFonts w:eastAsia="Times New Roman"/>
          <w:szCs w:val="19"/>
          <w:lang w:val="en-ID"/>
        </w:rPr>
        <w:t xml:space="preserve">lease </w:t>
      </w:r>
      <w:proofErr w:type="gramStart"/>
      <w:r>
        <w:rPr>
          <w:rFonts w:eastAsia="Times New Roman"/>
          <w:szCs w:val="19"/>
          <w:lang w:val="en-ID"/>
        </w:rPr>
        <w:t>note:</w:t>
      </w:r>
      <w:proofErr w:type="gramEnd"/>
      <w:r>
        <w:rPr>
          <w:rFonts w:eastAsia="Times New Roman"/>
          <w:szCs w:val="19"/>
          <w:lang w:val="en-ID"/>
        </w:rPr>
        <w:t xml:space="preserve"> not all speakers need to be confirmed at this stage. Please consider the gender balance, different institutions</w:t>
      </w:r>
      <w:r w:rsidR="004C1137">
        <w:rPr>
          <w:rFonts w:eastAsia="Times New Roman"/>
          <w:szCs w:val="19"/>
          <w:lang w:val="en-ID"/>
        </w:rPr>
        <w:t xml:space="preserve">, different </w:t>
      </w:r>
      <w:r w:rsidR="006C6969">
        <w:rPr>
          <w:rFonts w:eastAsia="Times New Roman"/>
          <w:szCs w:val="19"/>
          <w:lang w:val="en-ID"/>
        </w:rPr>
        <w:t>research</w:t>
      </w:r>
      <w:r w:rsidR="007F6036">
        <w:rPr>
          <w:rFonts w:eastAsia="Times New Roman"/>
          <w:szCs w:val="19"/>
          <w:lang w:val="en-ID"/>
        </w:rPr>
        <w:t xml:space="preserve"> </w:t>
      </w:r>
      <w:r w:rsidR="004C1137">
        <w:rPr>
          <w:rFonts w:eastAsia="Times New Roman"/>
          <w:szCs w:val="19"/>
          <w:lang w:val="en-ID"/>
        </w:rPr>
        <w:t>disciplines</w:t>
      </w:r>
      <w:r>
        <w:rPr>
          <w:rFonts w:eastAsia="Times New Roman"/>
          <w:szCs w:val="19"/>
          <w:lang w:val="en-ID"/>
        </w:rPr>
        <w:t>, and balance between Dutch and Indonesian speakers)</w:t>
      </w:r>
    </w:p>
    <w:p w14:paraId="2A69AD7E" w14:textId="3BB27CC0" w:rsidR="001159F3" w:rsidRDefault="00855D25" w:rsidP="00F765B8">
      <w:pPr>
        <w:numPr>
          <w:ilvl w:val="1"/>
          <w:numId w:val="1"/>
        </w:numPr>
        <w:jc w:val="both"/>
        <w:rPr>
          <w:rFonts w:eastAsia="Times New Roman"/>
          <w:szCs w:val="19"/>
          <w:lang w:val="en-ID"/>
        </w:rPr>
      </w:pPr>
      <w:r>
        <w:rPr>
          <w:rFonts w:eastAsia="Times New Roman"/>
          <w:szCs w:val="19"/>
          <w:lang w:val="en-ID"/>
        </w:rPr>
        <w:t>Profile of the speakers (max</w:t>
      </w:r>
      <w:r w:rsidR="00F765B8">
        <w:rPr>
          <w:rFonts w:eastAsia="Times New Roman"/>
          <w:szCs w:val="19"/>
          <w:lang w:val="en-ID"/>
        </w:rPr>
        <w:t>.</w:t>
      </w:r>
      <w:r>
        <w:rPr>
          <w:rFonts w:eastAsia="Times New Roman"/>
          <w:szCs w:val="19"/>
          <w:lang w:val="en-ID"/>
        </w:rPr>
        <w:t xml:space="preserve"> 100 words per person) </w:t>
      </w:r>
    </w:p>
    <w:p w14:paraId="1CA5215E" w14:textId="69E495E7" w:rsidR="00CF141C" w:rsidRDefault="001159F3" w:rsidP="00F765B8">
      <w:pPr>
        <w:numPr>
          <w:ilvl w:val="1"/>
          <w:numId w:val="1"/>
        </w:numPr>
        <w:jc w:val="both"/>
        <w:rPr>
          <w:rFonts w:eastAsia="Times New Roman"/>
          <w:szCs w:val="19"/>
          <w:lang w:val="en-ID"/>
        </w:rPr>
      </w:pPr>
      <w:r>
        <w:rPr>
          <w:rFonts w:eastAsia="Times New Roman"/>
          <w:szCs w:val="19"/>
          <w:lang w:val="en-ID"/>
        </w:rPr>
        <w:t>H</w:t>
      </w:r>
      <w:r w:rsidRPr="001159F3">
        <w:rPr>
          <w:rFonts w:eastAsia="Times New Roman"/>
          <w:szCs w:val="19"/>
          <w:lang w:val="en-ID"/>
        </w:rPr>
        <w:t>igh resolution</w:t>
      </w:r>
      <w:r w:rsidR="00855D25">
        <w:rPr>
          <w:rFonts w:eastAsia="Times New Roman"/>
          <w:szCs w:val="19"/>
          <w:lang w:val="en-ID"/>
        </w:rPr>
        <w:t xml:space="preserve"> pictures of the speakers for the </w:t>
      </w:r>
      <w:r w:rsidR="002E7BE2">
        <w:rPr>
          <w:rFonts w:eastAsia="Times New Roman"/>
          <w:szCs w:val="19"/>
          <w:lang w:val="en-ID"/>
        </w:rPr>
        <w:t xml:space="preserve">WINNER website </w:t>
      </w:r>
      <w:r>
        <w:rPr>
          <w:rFonts w:eastAsia="Times New Roman"/>
          <w:szCs w:val="19"/>
          <w:lang w:val="en-ID"/>
        </w:rPr>
        <w:t>(as attachment in the email)</w:t>
      </w:r>
    </w:p>
    <w:p w14:paraId="05FDD53D" w14:textId="1BA0AA8D" w:rsidR="00CF141C" w:rsidRPr="00046192" w:rsidRDefault="00855D25" w:rsidP="00F765B8">
      <w:pPr>
        <w:numPr>
          <w:ilvl w:val="1"/>
          <w:numId w:val="1"/>
        </w:numPr>
        <w:jc w:val="both"/>
        <w:rPr>
          <w:lang w:val="en-US"/>
        </w:rPr>
      </w:pPr>
      <w:r>
        <w:rPr>
          <w:rFonts w:eastAsia="Times New Roman"/>
          <w:szCs w:val="19"/>
          <w:lang w:val="en-ID"/>
        </w:rPr>
        <w:t>Once the speaker is confirmed, we will ask you to confirm that the speaker has given</w:t>
      </w:r>
      <w:r w:rsidR="00E45FCD">
        <w:rPr>
          <w:rFonts w:eastAsia="Times New Roman"/>
          <w:szCs w:val="19"/>
          <w:lang w:val="en-ID"/>
        </w:rPr>
        <w:t xml:space="preserve"> permission for his or her name, </w:t>
      </w:r>
      <w:r>
        <w:rPr>
          <w:rFonts w:eastAsia="Times New Roman"/>
          <w:szCs w:val="19"/>
          <w:lang w:val="en-ID"/>
        </w:rPr>
        <w:t>organisation</w:t>
      </w:r>
      <w:r w:rsidR="00E45FCD">
        <w:rPr>
          <w:rFonts w:eastAsia="Times New Roman"/>
          <w:szCs w:val="19"/>
          <w:lang w:val="en-ID"/>
        </w:rPr>
        <w:t xml:space="preserve">, </w:t>
      </w:r>
      <w:proofErr w:type="gramStart"/>
      <w:r w:rsidR="00C20E2E">
        <w:rPr>
          <w:rFonts w:eastAsia="Times New Roman"/>
          <w:szCs w:val="19"/>
          <w:lang w:val="en-ID"/>
        </w:rPr>
        <w:t>photo</w:t>
      </w:r>
      <w:proofErr w:type="gramEnd"/>
      <w:r w:rsidR="00C20E2E">
        <w:rPr>
          <w:rFonts w:eastAsia="Times New Roman"/>
          <w:szCs w:val="19"/>
          <w:lang w:val="en-ID"/>
        </w:rPr>
        <w:t xml:space="preserve"> </w:t>
      </w:r>
      <w:r w:rsidR="00E45FCD">
        <w:rPr>
          <w:rFonts w:eastAsia="Times New Roman"/>
          <w:szCs w:val="19"/>
          <w:lang w:val="en-ID"/>
        </w:rPr>
        <w:t>and short biography</w:t>
      </w:r>
      <w:r>
        <w:rPr>
          <w:rFonts w:eastAsia="Times New Roman"/>
          <w:szCs w:val="19"/>
          <w:lang w:val="en-ID"/>
        </w:rPr>
        <w:t xml:space="preserve"> to be published </w:t>
      </w:r>
      <w:r w:rsidR="00E45FCD">
        <w:rPr>
          <w:rFonts w:eastAsia="Times New Roman"/>
          <w:szCs w:val="19"/>
          <w:lang w:val="en-ID"/>
        </w:rPr>
        <w:t>on the WINNER website</w:t>
      </w:r>
      <w:r>
        <w:rPr>
          <w:rFonts w:eastAsia="Times New Roman"/>
          <w:szCs w:val="19"/>
          <w:lang w:val="en-ID"/>
        </w:rPr>
        <w:t>.</w:t>
      </w:r>
    </w:p>
    <w:p w14:paraId="75EA4093" w14:textId="5F364626" w:rsidR="00CF141C" w:rsidRDefault="00CF141C" w:rsidP="00F765B8">
      <w:pPr>
        <w:jc w:val="both"/>
        <w:rPr>
          <w:rFonts w:eastAsia="Times New Roman"/>
          <w:szCs w:val="19"/>
          <w:lang w:val="en-ID"/>
        </w:rPr>
      </w:pPr>
    </w:p>
    <w:p w14:paraId="402E13B8" w14:textId="7CD80A62" w:rsidR="001159F3" w:rsidRPr="001159F3" w:rsidRDefault="001159F3" w:rsidP="00F765B8">
      <w:pPr>
        <w:jc w:val="both"/>
        <w:rPr>
          <w:rFonts w:eastAsia="Times New Roman"/>
          <w:i/>
          <w:iCs/>
          <w:szCs w:val="19"/>
          <w:lang w:val="en-ID"/>
        </w:rPr>
      </w:pPr>
      <w:r>
        <w:rPr>
          <w:rFonts w:eastAsia="Times New Roman"/>
          <w:i/>
          <w:iCs/>
          <w:szCs w:val="19"/>
          <w:lang w:val="en-ID"/>
        </w:rPr>
        <w:t>O</w:t>
      </w:r>
      <w:r w:rsidRPr="001159F3">
        <w:rPr>
          <w:rFonts w:eastAsia="Times New Roman"/>
          <w:i/>
          <w:iCs/>
          <w:szCs w:val="19"/>
          <w:lang w:val="en-ID"/>
        </w:rPr>
        <w:t>verview of envisioned speakers</w:t>
      </w:r>
    </w:p>
    <w:tbl>
      <w:tblPr>
        <w:tblStyle w:val="TableGrid"/>
        <w:tblW w:w="9062" w:type="dxa"/>
        <w:tblLook w:val="04A0" w:firstRow="1" w:lastRow="0" w:firstColumn="1" w:lastColumn="0" w:noHBand="0" w:noVBand="1"/>
      </w:tblPr>
      <w:tblGrid>
        <w:gridCol w:w="9062"/>
      </w:tblGrid>
      <w:tr w:rsidR="00CF141C" w14:paraId="70503443" w14:textId="77777777">
        <w:trPr>
          <w:trHeight w:val="1410"/>
        </w:trPr>
        <w:sdt>
          <w:sdtPr>
            <w:rPr>
              <w:rFonts w:eastAsia="Times New Roman"/>
              <w:i/>
              <w:szCs w:val="19"/>
              <w:lang w:val="en-ID"/>
            </w:rPr>
            <w:id w:val="-641740967"/>
            <w:placeholder>
              <w:docPart w:val="DefaultPlaceholder_-1854013440"/>
            </w:placeholder>
          </w:sdtPr>
          <w:sdtEndPr/>
          <w:sdtContent>
            <w:tc>
              <w:tcPr>
                <w:tcW w:w="9062" w:type="dxa"/>
                <w:shd w:val="clear" w:color="auto" w:fill="auto"/>
              </w:tcPr>
              <w:p w14:paraId="6EFCC330" w14:textId="77777777" w:rsidR="000E4451" w:rsidRDefault="000E4451" w:rsidP="00F765B8">
                <w:pPr>
                  <w:spacing w:line="240" w:lineRule="auto"/>
                  <w:jc w:val="both"/>
                  <w:rPr>
                    <w:rFonts w:eastAsia="Times New Roman"/>
                    <w:i/>
                    <w:szCs w:val="19"/>
                    <w:lang w:val="en-ID"/>
                  </w:rPr>
                </w:pPr>
                <w:r>
                  <w:rPr>
                    <w:rFonts w:eastAsia="Times New Roman"/>
                    <w:i/>
                    <w:szCs w:val="19"/>
                    <w:lang w:val="en-ID"/>
                  </w:rPr>
                  <w:t xml:space="preserve">                                                                                                                                                                                                            </w:t>
                </w:r>
              </w:p>
              <w:p w14:paraId="2A1F9C17" w14:textId="77777777" w:rsidR="000E4451" w:rsidRDefault="000E4451" w:rsidP="00F765B8">
                <w:pPr>
                  <w:spacing w:line="240" w:lineRule="auto"/>
                  <w:jc w:val="both"/>
                  <w:rPr>
                    <w:rFonts w:eastAsia="Times New Roman"/>
                    <w:i/>
                    <w:szCs w:val="19"/>
                    <w:lang w:val="en-ID"/>
                  </w:rPr>
                </w:pPr>
              </w:p>
              <w:p w14:paraId="23492142" w14:textId="77777777" w:rsidR="000E4451" w:rsidRDefault="000E4451" w:rsidP="00F765B8">
                <w:pPr>
                  <w:spacing w:line="240" w:lineRule="auto"/>
                  <w:jc w:val="both"/>
                  <w:rPr>
                    <w:rFonts w:eastAsia="Times New Roman"/>
                    <w:i/>
                    <w:szCs w:val="19"/>
                    <w:lang w:val="en-ID"/>
                  </w:rPr>
                </w:pPr>
              </w:p>
              <w:p w14:paraId="21730A8D" w14:textId="77777777" w:rsidR="000E4451" w:rsidRDefault="000E4451" w:rsidP="00F765B8">
                <w:pPr>
                  <w:spacing w:line="240" w:lineRule="auto"/>
                  <w:jc w:val="both"/>
                  <w:rPr>
                    <w:rFonts w:eastAsia="Times New Roman"/>
                    <w:i/>
                    <w:szCs w:val="19"/>
                    <w:lang w:val="en-ID"/>
                  </w:rPr>
                </w:pPr>
              </w:p>
              <w:p w14:paraId="25DD68D6" w14:textId="77777777" w:rsidR="000E4451" w:rsidRDefault="000E4451" w:rsidP="00F765B8">
                <w:pPr>
                  <w:spacing w:line="240" w:lineRule="auto"/>
                  <w:jc w:val="both"/>
                  <w:rPr>
                    <w:rFonts w:eastAsia="Times New Roman"/>
                    <w:i/>
                    <w:szCs w:val="19"/>
                    <w:lang w:val="en-ID"/>
                  </w:rPr>
                </w:pPr>
              </w:p>
              <w:p w14:paraId="36BC492E" w14:textId="556885AF" w:rsidR="00CF141C" w:rsidRDefault="00CF141C" w:rsidP="00F765B8">
                <w:pPr>
                  <w:spacing w:line="240" w:lineRule="auto"/>
                  <w:jc w:val="both"/>
                  <w:rPr>
                    <w:rFonts w:eastAsia="Times New Roman"/>
                    <w:i/>
                    <w:szCs w:val="19"/>
                    <w:lang w:val="en-ID"/>
                  </w:rPr>
                </w:pPr>
              </w:p>
            </w:tc>
          </w:sdtContent>
        </w:sdt>
      </w:tr>
    </w:tbl>
    <w:p w14:paraId="4FF1E447" w14:textId="09C30033" w:rsidR="00CF141C" w:rsidRDefault="00CF141C" w:rsidP="00F765B8">
      <w:pPr>
        <w:jc w:val="both"/>
      </w:pPr>
    </w:p>
    <w:p w14:paraId="1995D947" w14:textId="703EFE66" w:rsidR="001159F3" w:rsidRPr="001159F3" w:rsidRDefault="001159F3" w:rsidP="00F765B8">
      <w:pPr>
        <w:jc w:val="both"/>
        <w:rPr>
          <w:rFonts w:eastAsia="Times New Roman"/>
          <w:i/>
          <w:iCs/>
          <w:szCs w:val="19"/>
          <w:lang w:val="en-ID"/>
        </w:rPr>
      </w:pPr>
      <w:r>
        <w:rPr>
          <w:rFonts w:eastAsia="Times New Roman"/>
          <w:i/>
          <w:iCs/>
          <w:szCs w:val="19"/>
          <w:lang w:val="en-ID"/>
        </w:rPr>
        <w:t>Profile of the</w:t>
      </w:r>
      <w:r w:rsidRPr="001159F3">
        <w:rPr>
          <w:rFonts w:eastAsia="Times New Roman"/>
          <w:i/>
          <w:iCs/>
          <w:szCs w:val="19"/>
          <w:lang w:val="en-ID"/>
        </w:rPr>
        <w:t xml:space="preserve"> speakers</w:t>
      </w:r>
      <w:r>
        <w:rPr>
          <w:rFonts w:eastAsia="Times New Roman"/>
          <w:i/>
          <w:iCs/>
          <w:szCs w:val="19"/>
          <w:lang w:val="en-ID"/>
        </w:rPr>
        <w:t xml:space="preserve"> (max</w:t>
      </w:r>
      <w:r w:rsidR="00F765B8">
        <w:rPr>
          <w:rFonts w:eastAsia="Times New Roman"/>
          <w:i/>
          <w:iCs/>
          <w:szCs w:val="19"/>
          <w:lang w:val="en-ID"/>
        </w:rPr>
        <w:t>.</w:t>
      </w:r>
      <w:r>
        <w:rPr>
          <w:rFonts w:eastAsia="Times New Roman"/>
          <w:i/>
          <w:iCs/>
          <w:szCs w:val="19"/>
          <w:lang w:val="en-ID"/>
        </w:rPr>
        <w:t xml:space="preserve"> 100 words per person)</w:t>
      </w:r>
    </w:p>
    <w:tbl>
      <w:tblPr>
        <w:tblStyle w:val="TableGrid"/>
        <w:tblW w:w="9062" w:type="dxa"/>
        <w:tblLook w:val="04A0" w:firstRow="1" w:lastRow="0" w:firstColumn="1" w:lastColumn="0" w:noHBand="0" w:noVBand="1"/>
      </w:tblPr>
      <w:tblGrid>
        <w:gridCol w:w="9062"/>
      </w:tblGrid>
      <w:tr w:rsidR="001159F3" w14:paraId="08D0DF4F" w14:textId="77777777" w:rsidTr="00AC35DD">
        <w:trPr>
          <w:trHeight w:val="1410"/>
        </w:trPr>
        <w:sdt>
          <w:sdtPr>
            <w:rPr>
              <w:rFonts w:eastAsia="Times New Roman"/>
              <w:i/>
              <w:szCs w:val="19"/>
              <w:lang w:val="en-ID"/>
            </w:rPr>
            <w:id w:val="265203094"/>
            <w:placeholder>
              <w:docPart w:val="DefaultPlaceholder_-1854013440"/>
            </w:placeholder>
          </w:sdtPr>
          <w:sdtEndPr/>
          <w:sdtContent>
            <w:tc>
              <w:tcPr>
                <w:tcW w:w="9062" w:type="dxa"/>
                <w:shd w:val="clear" w:color="auto" w:fill="auto"/>
              </w:tcPr>
              <w:p w14:paraId="071DD9E3" w14:textId="77777777" w:rsidR="007C02AE" w:rsidRDefault="007C02AE" w:rsidP="00F765B8">
                <w:pPr>
                  <w:spacing w:line="240" w:lineRule="auto"/>
                  <w:jc w:val="both"/>
                  <w:rPr>
                    <w:rFonts w:eastAsia="Times New Roman"/>
                    <w:i/>
                    <w:szCs w:val="19"/>
                    <w:lang w:val="en-ID"/>
                  </w:rPr>
                </w:pPr>
                <w:r>
                  <w:rPr>
                    <w:rFonts w:eastAsia="Times New Roman"/>
                    <w:i/>
                    <w:szCs w:val="19"/>
                    <w:lang w:val="en-ID"/>
                  </w:rPr>
                  <w:t xml:space="preserve">                                                                                                                                                                                                           </w:t>
                </w:r>
              </w:p>
              <w:p w14:paraId="711A49AB" w14:textId="77777777" w:rsidR="007C02AE" w:rsidRDefault="007C02AE" w:rsidP="00F765B8">
                <w:pPr>
                  <w:spacing w:line="240" w:lineRule="auto"/>
                  <w:jc w:val="both"/>
                  <w:rPr>
                    <w:rFonts w:eastAsia="Times New Roman"/>
                    <w:i/>
                    <w:szCs w:val="19"/>
                    <w:lang w:val="en-ID"/>
                  </w:rPr>
                </w:pPr>
              </w:p>
              <w:p w14:paraId="5EAF06D0" w14:textId="77777777" w:rsidR="007C02AE" w:rsidRDefault="007C02AE" w:rsidP="00F765B8">
                <w:pPr>
                  <w:spacing w:line="240" w:lineRule="auto"/>
                  <w:jc w:val="both"/>
                  <w:rPr>
                    <w:rFonts w:eastAsia="Times New Roman"/>
                    <w:i/>
                    <w:szCs w:val="19"/>
                    <w:lang w:val="en-ID"/>
                  </w:rPr>
                </w:pPr>
              </w:p>
              <w:p w14:paraId="0FCAF8E4" w14:textId="77777777" w:rsidR="007C02AE" w:rsidRDefault="007C02AE" w:rsidP="00F765B8">
                <w:pPr>
                  <w:spacing w:line="240" w:lineRule="auto"/>
                  <w:jc w:val="both"/>
                  <w:rPr>
                    <w:rFonts w:eastAsia="Times New Roman"/>
                    <w:i/>
                    <w:szCs w:val="19"/>
                    <w:lang w:val="en-ID"/>
                  </w:rPr>
                </w:pPr>
              </w:p>
              <w:p w14:paraId="3645EE7E" w14:textId="77777777" w:rsidR="007C02AE" w:rsidRDefault="007C02AE" w:rsidP="00F765B8">
                <w:pPr>
                  <w:spacing w:line="240" w:lineRule="auto"/>
                  <w:jc w:val="both"/>
                  <w:rPr>
                    <w:rFonts w:eastAsia="Times New Roman"/>
                    <w:i/>
                    <w:szCs w:val="19"/>
                    <w:lang w:val="en-ID"/>
                  </w:rPr>
                </w:pPr>
              </w:p>
              <w:p w14:paraId="24BD2F6B" w14:textId="78BAEDE9" w:rsidR="001159F3" w:rsidRDefault="001159F3" w:rsidP="00F765B8">
                <w:pPr>
                  <w:spacing w:line="240" w:lineRule="auto"/>
                  <w:jc w:val="both"/>
                  <w:rPr>
                    <w:rFonts w:eastAsia="Times New Roman"/>
                    <w:i/>
                    <w:szCs w:val="19"/>
                    <w:lang w:val="en-ID"/>
                  </w:rPr>
                </w:pPr>
              </w:p>
            </w:tc>
          </w:sdtContent>
        </w:sdt>
      </w:tr>
    </w:tbl>
    <w:p w14:paraId="0393F408" w14:textId="77777777" w:rsidR="007C02AE" w:rsidRDefault="007C02AE" w:rsidP="007C02AE">
      <w:pPr>
        <w:spacing w:line="240" w:lineRule="auto"/>
        <w:rPr>
          <w:bCs/>
          <w:szCs w:val="19"/>
          <w:lang w:val="en-GB"/>
        </w:rPr>
      </w:pPr>
    </w:p>
    <w:p w14:paraId="0A6B2909" w14:textId="5EF47F37" w:rsidR="00F765B8" w:rsidRDefault="00FD137F" w:rsidP="007C02AE">
      <w:pPr>
        <w:spacing w:line="240" w:lineRule="auto"/>
        <w:rPr>
          <w:bCs/>
          <w:i/>
          <w:iCs/>
          <w:szCs w:val="19"/>
          <w:lang w:val="en-GB"/>
        </w:rPr>
      </w:pPr>
      <w:r w:rsidRPr="007C02AE">
        <w:rPr>
          <w:bCs/>
          <w:i/>
          <w:iCs/>
          <w:szCs w:val="19"/>
          <w:lang w:val="en-GB"/>
        </w:rPr>
        <w:t xml:space="preserve">Please attach the institution’s good quality logo (min 150dpi) </w:t>
      </w:r>
      <w:r w:rsidR="000E4451" w:rsidRPr="007C02AE">
        <w:rPr>
          <w:bCs/>
          <w:i/>
          <w:iCs/>
          <w:szCs w:val="19"/>
          <w:lang w:val="en-GB"/>
        </w:rPr>
        <w:t>and</w:t>
      </w:r>
      <w:r w:rsidR="002E7BE2">
        <w:rPr>
          <w:bCs/>
          <w:i/>
          <w:iCs/>
          <w:szCs w:val="19"/>
          <w:lang w:val="en-GB"/>
        </w:rPr>
        <w:t>/</w:t>
      </w:r>
      <w:r w:rsidR="000E4451" w:rsidRPr="007C02AE">
        <w:rPr>
          <w:bCs/>
          <w:i/>
          <w:iCs/>
          <w:szCs w:val="19"/>
          <w:lang w:val="en-GB"/>
        </w:rPr>
        <w:t xml:space="preserve">or profile picture of the speaker(s) </w:t>
      </w:r>
      <w:r w:rsidRPr="007C02AE">
        <w:rPr>
          <w:bCs/>
          <w:i/>
          <w:iCs/>
          <w:szCs w:val="19"/>
          <w:lang w:val="en-GB"/>
        </w:rPr>
        <w:t xml:space="preserve">to be placed in the </w:t>
      </w:r>
      <w:r w:rsidR="000E4451" w:rsidRPr="007C02AE">
        <w:rPr>
          <w:bCs/>
          <w:i/>
          <w:iCs/>
          <w:szCs w:val="19"/>
          <w:lang w:val="en-GB"/>
        </w:rPr>
        <w:t>program booklet,</w:t>
      </w:r>
      <w:r w:rsidRPr="007C02AE">
        <w:rPr>
          <w:bCs/>
          <w:i/>
          <w:iCs/>
          <w:szCs w:val="19"/>
          <w:lang w:val="en-GB"/>
        </w:rPr>
        <w:t xml:space="preserve"> website</w:t>
      </w:r>
      <w:r w:rsidR="000E4451" w:rsidRPr="007C02AE">
        <w:rPr>
          <w:bCs/>
          <w:i/>
          <w:iCs/>
          <w:szCs w:val="19"/>
          <w:lang w:val="en-GB"/>
        </w:rPr>
        <w:t>, and promotion material</w:t>
      </w:r>
    </w:p>
    <w:p w14:paraId="13EB76AD" w14:textId="4B348238" w:rsidR="007C02AE" w:rsidRDefault="007C02AE" w:rsidP="007C02AE">
      <w:pPr>
        <w:spacing w:line="240" w:lineRule="auto"/>
        <w:rPr>
          <w:bCs/>
          <w:i/>
          <w:iCs/>
          <w:szCs w:val="19"/>
          <w:lang w:val="en-GB"/>
        </w:rPr>
      </w:pPr>
    </w:p>
    <w:p w14:paraId="3874811A" w14:textId="77777777" w:rsidR="007C02AE" w:rsidRPr="007C02AE" w:rsidRDefault="007C02AE" w:rsidP="007C02AE">
      <w:pPr>
        <w:spacing w:line="240" w:lineRule="auto"/>
        <w:rPr>
          <w:b/>
          <w:bCs/>
          <w:i/>
          <w:iCs/>
          <w:szCs w:val="19"/>
          <w:lang w:val="en-GB"/>
        </w:rPr>
      </w:pPr>
    </w:p>
    <w:p w14:paraId="16DE9E87" w14:textId="6A90F4C3" w:rsidR="00046192" w:rsidRDefault="00640C4F" w:rsidP="000E4451">
      <w:pPr>
        <w:jc w:val="center"/>
        <w:rPr>
          <w:szCs w:val="19"/>
        </w:rPr>
      </w:pPr>
      <w:sdt>
        <w:sdtPr>
          <w:rPr>
            <w:szCs w:val="19"/>
          </w:rPr>
          <w:id w:val="1781225752"/>
          <w:showingPlcHdr/>
          <w:picture/>
        </w:sdtPr>
        <w:sdtEndPr/>
        <w:sdtContent>
          <w:r w:rsidR="000E4451">
            <w:rPr>
              <w:noProof/>
              <w:szCs w:val="19"/>
              <w:lang w:eastAsia="nl-NL"/>
            </w:rPr>
            <w:drawing>
              <wp:inline distT="0" distB="0" distL="0" distR="0" wp14:anchorId="1CA2EB44" wp14:editId="2E0F311B">
                <wp:extent cx="1270000" cy="12700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sdt>
        <w:sdtPr>
          <w:rPr>
            <w:szCs w:val="19"/>
          </w:rPr>
          <w:id w:val="1703365753"/>
          <w:showingPlcHdr/>
          <w:picture/>
        </w:sdtPr>
        <w:sdtEndPr/>
        <w:sdtContent>
          <w:r w:rsidR="000E4451">
            <w:rPr>
              <w:noProof/>
              <w:szCs w:val="19"/>
              <w:lang w:eastAsia="nl-NL"/>
            </w:rPr>
            <w:drawing>
              <wp:inline distT="0" distB="0" distL="0" distR="0" wp14:anchorId="0DA3304B" wp14:editId="43CEB431">
                <wp:extent cx="1270000" cy="12700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sdt>
        <w:sdtPr>
          <w:rPr>
            <w:szCs w:val="19"/>
          </w:rPr>
          <w:id w:val="1219933865"/>
          <w:showingPlcHdr/>
          <w:picture/>
        </w:sdtPr>
        <w:sdtEndPr/>
        <w:sdtContent>
          <w:r w:rsidR="000E4451">
            <w:rPr>
              <w:noProof/>
              <w:szCs w:val="19"/>
              <w:lang w:eastAsia="nl-NL"/>
            </w:rPr>
            <w:drawing>
              <wp:inline distT="0" distB="0" distL="0" distR="0" wp14:anchorId="04D0811D" wp14:editId="45E0A25B">
                <wp:extent cx="1270000" cy="1270000"/>
                <wp:effectExtent l="0" t="0" r="635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sdt>
        <w:sdtPr>
          <w:rPr>
            <w:szCs w:val="19"/>
          </w:rPr>
          <w:id w:val="31311505"/>
          <w:showingPlcHdr/>
          <w:picture/>
        </w:sdtPr>
        <w:sdtEndPr/>
        <w:sdtContent>
          <w:r w:rsidR="000E4451">
            <w:rPr>
              <w:noProof/>
              <w:szCs w:val="19"/>
              <w:lang w:eastAsia="nl-NL"/>
            </w:rPr>
            <w:drawing>
              <wp:inline distT="0" distB="0" distL="0" distR="0" wp14:anchorId="448146DC" wp14:editId="7F0A3C3D">
                <wp:extent cx="1270000" cy="1270000"/>
                <wp:effectExtent l="0" t="0" r="6350" b="63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p w14:paraId="2D70838B" w14:textId="77777777" w:rsidR="000F5999" w:rsidRDefault="000F5999">
      <w:pPr>
        <w:spacing w:line="240" w:lineRule="auto"/>
        <w:rPr>
          <w:szCs w:val="19"/>
        </w:rPr>
      </w:pPr>
    </w:p>
    <w:p w14:paraId="45686419" w14:textId="77777777" w:rsidR="000F5999" w:rsidRPr="00EF378E" w:rsidRDefault="000F5999">
      <w:pPr>
        <w:spacing w:line="240" w:lineRule="auto"/>
        <w:rPr>
          <w:i/>
          <w:szCs w:val="19"/>
          <w:lang w:val="en-US"/>
        </w:rPr>
      </w:pPr>
      <w:r w:rsidRPr="00EF378E">
        <w:rPr>
          <w:i/>
          <w:szCs w:val="19"/>
          <w:lang w:val="en-US"/>
        </w:rPr>
        <w:t>Recording of session for later availability on the WINNER website</w:t>
      </w:r>
    </w:p>
    <w:p w14:paraId="2B3B9E2D" w14:textId="558197BC" w:rsidR="000F5999" w:rsidRPr="00EF378E" w:rsidRDefault="00640C4F">
      <w:pPr>
        <w:spacing w:line="240" w:lineRule="auto"/>
        <w:rPr>
          <w:b/>
          <w:szCs w:val="19"/>
          <w:lang w:val="en-GB"/>
        </w:rPr>
      </w:pPr>
      <w:sdt>
        <w:sdtPr>
          <w:rPr>
            <w:b/>
            <w:szCs w:val="19"/>
            <w:lang w:val="en-GB"/>
          </w:rPr>
          <w:id w:val="-1772310846"/>
          <w14:checkbox>
            <w14:checked w14:val="0"/>
            <w14:checkedState w14:val="2612" w14:font="MS Gothic"/>
            <w14:uncheckedState w14:val="2610" w14:font="MS Gothic"/>
          </w14:checkbox>
        </w:sdtPr>
        <w:sdtEndPr/>
        <w:sdtContent>
          <w:r w:rsidR="000F5999" w:rsidRPr="00EF378E">
            <w:rPr>
              <w:rFonts w:ascii="MS Gothic" w:eastAsia="MS Gothic" w:hAnsi="MS Gothic" w:hint="eastAsia"/>
              <w:b/>
              <w:szCs w:val="19"/>
              <w:lang w:val="en-GB"/>
            </w:rPr>
            <w:t>☐</w:t>
          </w:r>
        </w:sdtContent>
      </w:sdt>
      <w:r w:rsidR="000F5999" w:rsidRPr="00EF378E">
        <w:rPr>
          <w:b/>
          <w:szCs w:val="19"/>
          <w:lang w:val="en-GB"/>
        </w:rPr>
        <w:t xml:space="preserve"> I agree that my session can be recorded and uploaded on the WINNER website</w:t>
      </w:r>
    </w:p>
    <w:p w14:paraId="79A4A842" w14:textId="62DDF41A" w:rsidR="000F5999" w:rsidRPr="00EF378E" w:rsidRDefault="00640C4F">
      <w:pPr>
        <w:spacing w:line="240" w:lineRule="auto"/>
        <w:rPr>
          <w:b/>
          <w:szCs w:val="19"/>
          <w:lang w:val="en-GB"/>
        </w:rPr>
      </w:pPr>
      <w:sdt>
        <w:sdtPr>
          <w:rPr>
            <w:b/>
            <w:szCs w:val="19"/>
            <w:lang w:val="en-GB"/>
          </w:rPr>
          <w:id w:val="-1695766091"/>
          <w14:checkbox>
            <w14:checked w14:val="0"/>
            <w14:checkedState w14:val="2612" w14:font="MS Gothic"/>
            <w14:uncheckedState w14:val="2610" w14:font="MS Gothic"/>
          </w14:checkbox>
        </w:sdtPr>
        <w:sdtEndPr/>
        <w:sdtContent>
          <w:r w:rsidR="000F5999" w:rsidRPr="00EF378E">
            <w:rPr>
              <w:rFonts w:ascii="MS Gothic" w:eastAsia="MS Gothic" w:hAnsi="MS Gothic" w:hint="eastAsia"/>
              <w:b/>
              <w:szCs w:val="19"/>
              <w:lang w:val="en-GB"/>
            </w:rPr>
            <w:t>☐</w:t>
          </w:r>
        </w:sdtContent>
      </w:sdt>
      <w:r w:rsidR="000F5999" w:rsidRPr="00EF378E">
        <w:rPr>
          <w:b/>
          <w:szCs w:val="19"/>
          <w:lang w:val="en-GB"/>
        </w:rPr>
        <w:t xml:space="preserve"> I do not want my session being recorded and uploaded on the WINNER website</w:t>
      </w:r>
    </w:p>
    <w:p w14:paraId="77EA6EAC" w14:textId="01D292AB" w:rsidR="000F5999" w:rsidRPr="00EF378E" w:rsidRDefault="000F5999">
      <w:pPr>
        <w:spacing w:line="240" w:lineRule="auto"/>
        <w:rPr>
          <w:b/>
          <w:szCs w:val="19"/>
          <w:lang w:val="en-GB"/>
        </w:rPr>
      </w:pPr>
    </w:p>
    <w:p w14:paraId="3A9678D2" w14:textId="5DF5B7F6" w:rsidR="000F5999" w:rsidRPr="00EF378E" w:rsidRDefault="000F5999" w:rsidP="000F5999">
      <w:pPr>
        <w:jc w:val="both"/>
        <w:rPr>
          <w:rFonts w:eastAsia="Times New Roman"/>
          <w:i/>
          <w:iCs/>
          <w:szCs w:val="19"/>
          <w:lang w:val="en-ID"/>
        </w:rPr>
      </w:pPr>
      <w:r w:rsidRPr="00EF378E">
        <w:rPr>
          <w:rFonts w:eastAsia="Times New Roman"/>
          <w:i/>
          <w:iCs/>
          <w:szCs w:val="19"/>
          <w:lang w:val="en-ID"/>
        </w:rPr>
        <w:lastRenderedPageBreak/>
        <w:t>Any other comments on recording of sessions</w:t>
      </w:r>
    </w:p>
    <w:tbl>
      <w:tblPr>
        <w:tblStyle w:val="TableGrid"/>
        <w:tblW w:w="9062" w:type="dxa"/>
        <w:tblLook w:val="04A0" w:firstRow="1" w:lastRow="0" w:firstColumn="1" w:lastColumn="0" w:noHBand="0" w:noVBand="1"/>
      </w:tblPr>
      <w:tblGrid>
        <w:gridCol w:w="9062"/>
      </w:tblGrid>
      <w:tr w:rsidR="000F5999" w14:paraId="5E05F2EA" w14:textId="77777777" w:rsidTr="0023131B">
        <w:trPr>
          <w:trHeight w:val="1410"/>
        </w:trPr>
        <w:sdt>
          <w:sdtPr>
            <w:rPr>
              <w:rFonts w:eastAsia="Times New Roman"/>
              <w:i/>
              <w:szCs w:val="19"/>
              <w:lang w:val="en-ID"/>
            </w:rPr>
            <w:id w:val="-252741822"/>
            <w:placeholder>
              <w:docPart w:val="D52778851F074DA7B4B30A733187C1E6"/>
            </w:placeholder>
          </w:sdtPr>
          <w:sdtEndPr/>
          <w:sdtContent>
            <w:tc>
              <w:tcPr>
                <w:tcW w:w="9062" w:type="dxa"/>
                <w:shd w:val="clear" w:color="auto" w:fill="auto"/>
              </w:tcPr>
              <w:p w14:paraId="39A5E8DB" w14:textId="77777777" w:rsidR="000F5999" w:rsidRPr="00EF378E" w:rsidRDefault="000F5999" w:rsidP="0023131B">
                <w:pPr>
                  <w:spacing w:line="240" w:lineRule="auto"/>
                  <w:jc w:val="both"/>
                  <w:rPr>
                    <w:rFonts w:eastAsia="Times New Roman"/>
                    <w:i/>
                    <w:szCs w:val="19"/>
                    <w:lang w:val="en-ID"/>
                  </w:rPr>
                </w:pPr>
                <w:r w:rsidRPr="00EF378E">
                  <w:rPr>
                    <w:rFonts w:eastAsia="Times New Roman"/>
                    <w:i/>
                    <w:szCs w:val="19"/>
                    <w:lang w:val="en-ID"/>
                  </w:rPr>
                  <w:t xml:space="preserve">                                                                                                                                                                                                           </w:t>
                </w:r>
              </w:p>
              <w:p w14:paraId="2CE2E7DC" w14:textId="77777777" w:rsidR="000F5999" w:rsidRPr="00EF378E" w:rsidRDefault="000F5999" w:rsidP="0023131B">
                <w:pPr>
                  <w:spacing w:line="240" w:lineRule="auto"/>
                  <w:jc w:val="both"/>
                  <w:rPr>
                    <w:rFonts w:eastAsia="Times New Roman"/>
                    <w:i/>
                    <w:szCs w:val="19"/>
                    <w:lang w:val="en-ID"/>
                  </w:rPr>
                </w:pPr>
              </w:p>
              <w:p w14:paraId="17E5B5A5" w14:textId="77777777" w:rsidR="000F5999" w:rsidRPr="00EF378E" w:rsidRDefault="000F5999" w:rsidP="0023131B">
                <w:pPr>
                  <w:spacing w:line="240" w:lineRule="auto"/>
                  <w:jc w:val="both"/>
                  <w:rPr>
                    <w:rFonts w:eastAsia="Times New Roman"/>
                    <w:i/>
                    <w:szCs w:val="19"/>
                    <w:lang w:val="en-ID"/>
                  </w:rPr>
                </w:pPr>
              </w:p>
              <w:p w14:paraId="627642CC" w14:textId="77777777" w:rsidR="000F5999" w:rsidRPr="00EF378E" w:rsidRDefault="000F5999" w:rsidP="0023131B">
                <w:pPr>
                  <w:spacing w:line="240" w:lineRule="auto"/>
                  <w:jc w:val="both"/>
                  <w:rPr>
                    <w:rFonts w:eastAsia="Times New Roman"/>
                    <w:i/>
                    <w:szCs w:val="19"/>
                    <w:lang w:val="en-ID"/>
                  </w:rPr>
                </w:pPr>
              </w:p>
              <w:p w14:paraId="6DED6D5D" w14:textId="77777777" w:rsidR="000F5999" w:rsidRPr="00EF378E" w:rsidRDefault="000F5999" w:rsidP="0023131B">
                <w:pPr>
                  <w:spacing w:line="240" w:lineRule="auto"/>
                  <w:jc w:val="both"/>
                  <w:rPr>
                    <w:rFonts w:eastAsia="Times New Roman"/>
                    <w:i/>
                    <w:szCs w:val="19"/>
                    <w:lang w:val="en-ID"/>
                  </w:rPr>
                </w:pPr>
              </w:p>
              <w:p w14:paraId="48898025" w14:textId="77777777" w:rsidR="000F5999" w:rsidRDefault="000F5999" w:rsidP="0023131B">
                <w:pPr>
                  <w:spacing w:line="240" w:lineRule="auto"/>
                  <w:jc w:val="both"/>
                  <w:rPr>
                    <w:rFonts w:eastAsia="Times New Roman"/>
                    <w:i/>
                    <w:szCs w:val="19"/>
                    <w:lang w:val="en-ID"/>
                  </w:rPr>
                </w:pPr>
              </w:p>
            </w:tc>
          </w:sdtContent>
        </w:sdt>
      </w:tr>
    </w:tbl>
    <w:p w14:paraId="2544F54B" w14:textId="77777777" w:rsidR="000F5999" w:rsidRDefault="000F5999" w:rsidP="000F5999">
      <w:pPr>
        <w:spacing w:line="240" w:lineRule="auto"/>
        <w:rPr>
          <w:bCs/>
          <w:szCs w:val="19"/>
          <w:lang w:val="en-GB"/>
        </w:rPr>
      </w:pPr>
    </w:p>
    <w:p w14:paraId="560ACEE1" w14:textId="59988E35" w:rsidR="00046192" w:rsidRDefault="00046192">
      <w:pPr>
        <w:spacing w:line="240" w:lineRule="auto"/>
        <w:rPr>
          <w:szCs w:val="19"/>
          <w:lang w:val="en-US"/>
        </w:rPr>
      </w:pPr>
      <w:r w:rsidRPr="000F5999">
        <w:rPr>
          <w:szCs w:val="19"/>
          <w:lang w:val="en-US"/>
        </w:rPr>
        <w:br w:type="page"/>
      </w:r>
    </w:p>
    <w:p w14:paraId="1AFCCB98" w14:textId="77777777" w:rsidR="000F5999" w:rsidRPr="000F5999" w:rsidRDefault="000F5999">
      <w:pPr>
        <w:spacing w:line="240" w:lineRule="auto"/>
        <w:rPr>
          <w:szCs w:val="19"/>
          <w:lang w:val="en-US"/>
        </w:rPr>
      </w:pPr>
    </w:p>
    <w:p w14:paraId="61AFA891" w14:textId="77777777" w:rsidR="000F5999" w:rsidRPr="000F5999" w:rsidRDefault="000F5999">
      <w:pPr>
        <w:spacing w:line="240" w:lineRule="auto"/>
        <w:rPr>
          <w:szCs w:val="19"/>
          <w:lang w:val="en-US"/>
        </w:rPr>
      </w:pPr>
    </w:p>
    <w:p w14:paraId="4681AA68" w14:textId="0451DD59" w:rsidR="00046192" w:rsidRDefault="00046192" w:rsidP="006D0E9B">
      <w:pPr>
        <w:spacing w:before="87"/>
        <w:ind w:left="116"/>
        <w:jc w:val="center"/>
        <w:rPr>
          <w:rFonts w:ascii="Impact"/>
          <w:color w:val="106F9D"/>
          <w:sz w:val="40"/>
          <w:lang w:val="en-US"/>
        </w:rPr>
      </w:pPr>
      <w:r w:rsidRPr="00EF378E">
        <w:rPr>
          <w:rFonts w:ascii="Impact"/>
          <w:color w:val="106F9D"/>
          <w:sz w:val="40"/>
          <w:lang w:val="en-US"/>
        </w:rPr>
        <w:t>POSSIBLE WORK FORMS FOR INTERACTIVE SESSIONS</w:t>
      </w:r>
    </w:p>
    <w:p w14:paraId="77F8C868" w14:textId="729D97AD" w:rsidR="00EF378E" w:rsidRPr="00EF378E" w:rsidRDefault="00EF378E" w:rsidP="00046192">
      <w:pPr>
        <w:spacing w:before="87"/>
        <w:ind w:left="116"/>
        <w:rPr>
          <w:rFonts w:cstheme="minorHAnsi"/>
          <w:i/>
          <w:sz w:val="20"/>
          <w:lang w:val="en-US"/>
        </w:rPr>
      </w:pPr>
      <w:r w:rsidRPr="00EF378E">
        <w:rPr>
          <w:rFonts w:cstheme="minorHAnsi"/>
          <w:i/>
          <w:sz w:val="20"/>
          <w:lang w:val="en-US"/>
        </w:rPr>
        <w:t xml:space="preserve">Please go to </w:t>
      </w:r>
      <w:hyperlink r:id="rId13" w:history="1">
        <w:r w:rsidRPr="00EF378E">
          <w:rPr>
            <w:rStyle w:val="Hyperlink"/>
            <w:rFonts w:cstheme="minorHAnsi"/>
            <w:i/>
            <w:sz w:val="20"/>
            <w:lang w:val="en-US"/>
          </w:rPr>
          <w:t>www.winner.or.id</w:t>
        </w:r>
      </w:hyperlink>
      <w:r w:rsidRPr="00EF378E">
        <w:rPr>
          <w:rFonts w:cstheme="minorHAnsi"/>
          <w:i/>
          <w:sz w:val="20"/>
          <w:lang w:val="en-US"/>
        </w:rPr>
        <w:t xml:space="preserve"> </w:t>
      </w:r>
      <w:r w:rsidR="006970ED">
        <w:rPr>
          <w:rFonts w:cstheme="minorHAnsi"/>
          <w:i/>
          <w:sz w:val="20"/>
          <w:lang w:val="en-US"/>
        </w:rPr>
        <w:t>for more tips</w:t>
      </w:r>
      <w:r w:rsidRPr="00EF378E">
        <w:rPr>
          <w:rFonts w:cstheme="minorHAnsi"/>
          <w:i/>
          <w:sz w:val="20"/>
          <w:lang w:val="en-US"/>
        </w:rPr>
        <w:t xml:space="preserve"> on how to </w:t>
      </w:r>
      <w:proofErr w:type="spellStart"/>
      <w:r w:rsidRPr="00EF378E">
        <w:rPr>
          <w:rFonts w:cstheme="minorHAnsi"/>
          <w:i/>
          <w:sz w:val="20"/>
          <w:lang w:val="en-US"/>
        </w:rPr>
        <w:t>organise</w:t>
      </w:r>
      <w:proofErr w:type="spellEnd"/>
      <w:r w:rsidRPr="00EF378E">
        <w:rPr>
          <w:rFonts w:cstheme="minorHAnsi"/>
          <w:i/>
          <w:sz w:val="20"/>
          <w:lang w:val="en-US"/>
        </w:rPr>
        <w:t xml:space="preserve"> an interactive online session</w:t>
      </w:r>
      <w:r w:rsidR="006970ED">
        <w:rPr>
          <w:rFonts w:cstheme="minorHAnsi"/>
          <w:i/>
          <w:sz w:val="20"/>
          <w:lang w:val="en-US"/>
        </w:rPr>
        <w:t xml:space="preserve">. </w:t>
      </w:r>
      <w:r w:rsidR="00BA6768">
        <w:rPr>
          <w:rFonts w:cstheme="minorHAnsi"/>
          <w:i/>
          <w:sz w:val="20"/>
          <w:lang w:val="en-US"/>
        </w:rPr>
        <w:t xml:space="preserve">The suggestions below are examples of varying lengths. When adapting them for </w:t>
      </w:r>
      <w:proofErr w:type="gramStart"/>
      <w:r w:rsidR="00BA6768">
        <w:rPr>
          <w:rFonts w:cstheme="minorHAnsi"/>
          <w:i/>
          <w:sz w:val="20"/>
          <w:lang w:val="en-US"/>
        </w:rPr>
        <w:t>75 minute</w:t>
      </w:r>
      <w:proofErr w:type="gramEnd"/>
      <w:r w:rsidR="00BA6768">
        <w:rPr>
          <w:rFonts w:cstheme="minorHAnsi"/>
          <w:i/>
          <w:sz w:val="20"/>
          <w:lang w:val="en-US"/>
        </w:rPr>
        <w:t xml:space="preserve"> sessions, keep in mind that listening attentively to a long presentation is more difficult online, so add interactive breaks between presentations or consider cutting a longer presentation into smaller segments</w:t>
      </w:r>
      <w:r w:rsidR="00421371">
        <w:rPr>
          <w:rFonts w:cstheme="minorHAnsi"/>
          <w:i/>
          <w:sz w:val="20"/>
          <w:lang w:val="en-US"/>
        </w:rPr>
        <w:t xml:space="preserve"> and having discussion in between</w:t>
      </w:r>
      <w:r w:rsidR="00BA6768">
        <w:rPr>
          <w:rFonts w:cstheme="minorHAnsi"/>
          <w:i/>
          <w:sz w:val="20"/>
          <w:lang w:val="en-US"/>
        </w:rPr>
        <w:t>.</w:t>
      </w:r>
    </w:p>
    <w:p w14:paraId="09DC5010" w14:textId="77777777" w:rsidR="006D0E9B" w:rsidRDefault="006D0E9B" w:rsidP="00046192">
      <w:pPr>
        <w:pStyle w:val="NoSpacing"/>
        <w:rPr>
          <w:b/>
          <w:color w:val="00B0F0"/>
          <w:sz w:val="20"/>
          <w:szCs w:val="20"/>
          <w:lang w:val="en-US"/>
        </w:rPr>
      </w:pPr>
    </w:p>
    <w:p w14:paraId="1920F3FD" w14:textId="53A55C8C" w:rsidR="00046192" w:rsidRPr="00046192" w:rsidRDefault="00046192" w:rsidP="00046192">
      <w:pPr>
        <w:pStyle w:val="NoSpacing"/>
        <w:rPr>
          <w:b/>
          <w:color w:val="00B0F0"/>
          <w:sz w:val="20"/>
          <w:szCs w:val="20"/>
          <w:lang w:val="en-US"/>
        </w:rPr>
      </w:pPr>
      <w:r w:rsidRPr="00046192">
        <w:rPr>
          <w:b/>
          <w:color w:val="00B0F0"/>
          <w:sz w:val="20"/>
          <w:szCs w:val="20"/>
          <w:lang w:val="en-US"/>
        </w:rPr>
        <w:t>Masterclass – Presentation and interaction</w:t>
      </w:r>
    </w:p>
    <w:p w14:paraId="203CEF2E" w14:textId="54D6E389" w:rsidR="00046192" w:rsidRPr="00046192" w:rsidRDefault="00046192" w:rsidP="00046192">
      <w:pPr>
        <w:pStyle w:val="NoSpacing"/>
        <w:rPr>
          <w:sz w:val="20"/>
          <w:szCs w:val="20"/>
          <w:lang w:val="en-US"/>
        </w:rPr>
      </w:pPr>
      <w:r w:rsidRPr="00046192">
        <w:rPr>
          <w:sz w:val="20"/>
          <w:szCs w:val="20"/>
          <w:lang w:val="en-US"/>
        </w:rPr>
        <w:t>In a masterclass, an expert from a knowledge institution, the government or industry provides an interactive insight into</w:t>
      </w:r>
      <w:r w:rsidR="00261A01">
        <w:rPr>
          <w:sz w:val="20"/>
          <w:szCs w:val="20"/>
          <w:lang w:val="en-US"/>
        </w:rPr>
        <w:t xml:space="preserve"> his or her expertise. </w:t>
      </w:r>
      <w:r w:rsidRPr="00046192">
        <w:rPr>
          <w:sz w:val="20"/>
          <w:szCs w:val="20"/>
          <w:lang w:val="en-US"/>
        </w:rPr>
        <w:t>A bold and daring speaker who we can learn from and above all is inspiring. The session is aimed at sharing knowledge and skills around a specific theme.</w:t>
      </w:r>
    </w:p>
    <w:p w14:paraId="5CB06903" w14:textId="77777777" w:rsidR="00046192" w:rsidRPr="00046192" w:rsidRDefault="00046192" w:rsidP="00046192">
      <w:pPr>
        <w:pStyle w:val="NoSpacing"/>
        <w:rPr>
          <w:sz w:val="20"/>
          <w:szCs w:val="20"/>
          <w:lang w:val="en-US"/>
        </w:rPr>
      </w:pPr>
    </w:p>
    <w:p w14:paraId="76B985DB" w14:textId="7A0E1FE5" w:rsidR="00046192" w:rsidRDefault="00046192" w:rsidP="00046192">
      <w:pPr>
        <w:pStyle w:val="NoSpacing"/>
        <w:rPr>
          <w:sz w:val="20"/>
          <w:szCs w:val="20"/>
          <w:lang w:val="en-US"/>
        </w:rPr>
      </w:pPr>
      <w:r w:rsidRPr="00046192">
        <w:rPr>
          <w:b/>
          <w:sz w:val="20"/>
          <w:szCs w:val="20"/>
          <w:lang w:val="en-US"/>
        </w:rPr>
        <w:t xml:space="preserve">Possible structure: </w:t>
      </w:r>
      <w:r w:rsidR="0028509A">
        <w:rPr>
          <w:sz w:val="20"/>
          <w:szCs w:val="20"/>
          <w:lang w:val="en-US"/>
        </w:rPr>
        <w:t>10</w:t>
      </w:r>
      <w:r w:rsidRPr="00046192">
        <w:rPr>
          <w:sz w:val="20"/>
          <w:szCs w:val="20"/>
          <w:lang w:val="en-US"/>
        </w:rPr>
        <w:t xml:space="preserve"> minutes presentation</w:t>
      </w:r>
      <w:r w:rsidR="0028509A">
        <w:rPr>
          <w:sz w:val="20"/>
          <w:szCs w:val="20"/>
          <w:lang w:val="en-US"/>
        </w:rPr>
        <w:t xml:space="preserve"> + 5 minutes interaction +10 minutes presentation</w:t>
      </w:r>
      <w:r w:rsidRPr="00046192">
        <w:rPr>
          <w:sz w:val="20"/>
          <w:szCs w:val="20"/>
          <w:lang w:val="en-US"/>
        </w:rPr>
        <w:t xml:space="preserve"> + 25 minutes interaction, supporting visual material via for example Prezi or PowerPoint</w:t>
      </w:r>
    </w:p>
    <w:p w14:paraId="0543BB30" w14:textId="77777777" w:rsidR="00046192" w:rsidRPr="00046192" w:rsidRDefault="00046192" w:rsidP="00046192">
      <w:pPr>
        <w:pStyle w:val="NoSpacing"/>
        <w:rPr>
          <w:sz w:val="20"/>
          <w:szCs w:val="20"/>
          <w:lang w:val="en-US"/>
        </w:rPr>
      </w:pPr>
    </w:p>
    <w:p w14:paraId="1270DC29" w14:textId="77777777" w:rsidR="00046192" w:rsidRPr="00046192" w:rsidRDefault="00046192" w:rsidP="00046192">
      <w:pPr>
        <w:pStyle w:val="NoSpacing"/>
        <w:rPr>
          <w:b/>
          <w:color w:val="00B0F0"/>
          <w:sz w:val="20"/>
          <w:szCs w:val="20"/>
          <w:lang w:val="en-US"/>
        </w:rPr>
      </w:pPr>
      <w:r w:rsidRPr="00046192">
        <w:rPr>
          <w:b/>
          <w:color w:val="00B0F0"/>
          <w:sz w:val="20"/>
          <w:szCs w:val="20"/>
          <w:lang w:val="en-US"/>
        </w:rPr>
        <w:t>Best Practice – Presentation and interaction</w:t>
      </w:r>
    </w:p>
    <w:p w14:paraId="2CB63193" w14:textId="58197E55" w:rsidR="00046192" w:rsidRPr="00046192" w:rsidRDefault="00046192" w:rsidP="00046192">
      <w:pPr>
        <w:pStyle w:val="NoSpacing"/>
        <w:rPr>
          <w:sz w:val="20"/>
          <w:szCs w:val="20"/>
          <w:lang w:val="en-US"/>
        </w:rPr>
      </w:pPr>
      <w:r w:rsidRPr="00046192">
        <w:rPr>
          <w:sz w:val="20"/>
          <w:szCs w:val="20"/>
          <w:lang w:val="en-US"/>
        </w:rPr>
        <w:t xml:space="preserve">The ‘Best Practice’ offers a platform for a successful research collaboration/consortium setup/mix of knowledge development and questions from the field. Proposals could also be made to </w:t>
      </w:r>
      <w:proofErr w:type="spellStart"/>
      <w:r w:rsidRPr="00046192">
        <w:rPr>
          <w:sz w:val="20"/>
          <w:szCs w:val="20"/>
          <w:lang w:val="en-US"/>
        </w:rPr>
        <w:t>realise</w:t>
      </w:r>
      <w:proofErr w:type="spellEnd"/>
      <w:r w:rsidRPr="00046192">
        <w:rPr>
          <w:sz w:val="20"/>
          <w:szCs w:val="20"/>
          <w:lang w:val="en-US"/>
        </w:rPr>
        <w:t xml:space="preserve"> a better process or organi</w:t>
      </w:r>
      <w:r w:rsidR="00261A01">
        <w:rPr>
          <w:sz w:val="20"/>
          <w:szCs w:val="20"/>
          <w:lang w:val="en-US"/>
        </w:rPr>
        <w:t>sation of exchange, for example s</w:t>
      </w:r>
      <w:r w:rsidRPr="00046192">
        <w:rPr>
          <w:sz w:val="20"/>
          <w:szCs w:val="20"/>
          <w:lang w:val="en-US"/>
        </w:rPr>
        <w:t>omething that can be presented to the participants as a concept and then be discussed.</w:t>
      </w:r>
    </w:p>
    <w:p w14:paraId="6498A579" w14:textId="77777777" w:rsidR="00046192" w:rsidRPr="00046192" w:rsidRDefault="00046192" w:rsidP="00046192">
      <w:pPr>
        <w:pStyle w:val="NoSpacing"/>
        <w:rPr>
          <w:sz w:val="20"/>
          <w:szCs w:val="20"/>
          <w:lang w:val="en-US"/>
        </w:rPr>
      </w:pPr>
    </w:p>
    <w:p w14:paraId="4F110153" w14:textId="178A61FA" w:rsidR="00046192" w:rsidRPr="00046192" w:rsidRDefault="00046192" w:rsidP="00046192">
      <w:pPr>
        <w:pStyle w:val="NoSpacing"/>
        <w:rPr>
          <w:sz w:val="20"/>
          <w:szCs w:val="20"/>
          <w:lang w:val="en-US"/>
        </w:rPr>
      </w:pPr>
      <w:r w:rsidRPr="00046192">
        <w:rPr>
          <w:b/>
          <w:sz w:val="20"/>
          <w:szCs w:val="20"/>
          <w:lang w:val="en-US"/>
        </w:rPr>
        <w:t xml:space="preserve">Possible structure: </w:t>
      </w:r>
      <w:r w:rsidR="00556AE7">
        <w:rPr>
          <w:sz w:val="20"/>
          <w:szCs w:val="20"/>
          <w:lang w:val="en-US"/>
        </w:rPr>
        <w:t>5 minutes introduction</w:t>
      </w:r>
      <w:r w:rsidR="00840958">
        <w:rPr>
          <w:sz w:val="20"/>
          <w:szCs w:val="20"/>
          <w:lang w:val="en-US"/>
        </w:rPr>
        <w:t xml:space="preserve"> and audience interaction</w:t>
      </w:r>
      <w:r w:rsidR="00556AE7">
        <w:rPr>
          <w:sz w:val="20"/>
          <w:szCs w:val="20"/>
          <w:lang w:val="en-US"/>
        </w:rPr>
        <w:t xml:space="preserve"> + </w:t>
      </w:r>
      <w:r w:rsidRPr="00046192">
        <w:rPr>
          <w:sz w:val="20"/>
          <w:szCs w:val="20"/>
          <w:lang w:val="en-US"/>
        </w:rPr>
        <w:t>15 minutes explanation + 25 minutes questions</w:t>
      </w:r>
    </w:p>
    <w:p w14:paraId="5E531324" w14:textId="77777777" w:rsidR="00046192" w:rsidRPr="00046192" w:rsidRDefault="00046192" w:rsidP="00046192">
      <w:pPr>
        <w:pStyle w:val="NoSpacing"/>
        <w:rPr>
          <w:sz w:val="20"/>
          <w:szCs w:val="20"/>
          <w:lang w:val="en-US"/>
        </w:rPr>
      </w:pPr>
    </w:p>
    <w:p w14:paraId="3412385A" w14:textId="77777777" w:rsidR="00046192" w:rsidRPr="00046192" w:rsidRDefault="00046192" w:rsidP="00046192">
      <w:pPr>
        <w:pStyle w:val="NoSpacing"/>
        <w:rPr>
          <w:b/>
          <w:color w:val="00B0F0"/>
          <w:sz w:val="20"/>
          <w:szCs w:val="20"/>
          <w:lang w:val="en-US"/>
        </w:rPr>
      </w:pPr>
      <w:r w:rsidRPr="00046192">
        <w:rPr>
          <w:b/>
          <w:color w:val="00B0F0"/>
          <w:sz w:val="20"/>
          <w:szCs w:val="20"/>
          <w:lang w:val="en-US"/>
        </w:rPr>
        <w:t>Workshop – Collaboration</w:t>
      </w:r>
    </w:p>
    <w:p w14:paraId="3A089A3B" w14:textId="2B59FBCB" w:rsidR="00046192" w:rsidRPr="00046192" w:rsidRDefault="00046192" w:rsidP="00046192">
      <w:pPr>
        <w:pStyle w:val="NoSpacing"/>
        <w:rPr>
          <w:sz w:val="20"/>
          <w:szCs w:val="20"/>
          <w:lang w:val="en-US"/>
        </w:rPr>
      </w:pPr>
      <w:r w:rsidRPr="00046192">
        <w:rPr>
          <w:sz w:val="20"/>
          <w:szCs w:val="20"/>
          <w:lang w:val="en-US"/>
        </w:rPr>
        <w:t xml:space="preserve">In the workshop, the participants will work together on an issue under the supervision of a moderator. In an open, </w:t>
      </w:r>
      <w:proofErr w:type="gramStart"/>
      <w:r w:rsidRPr="00046192">
        <w:rPr>
          <w:sz w:val="20"/>
          <w:szCs w:val="20"/>
          <w:lang w:val="en-US"/>
        </w:rPr>
        <w:t>honest</w:t>
      </w:r>
      <w:proofErr w:type="gramEnd"/>
      <w:r w:rsidRPr="00046192">
        <w:rPr>
          <w:sz w:val="20"/>
          <w:szCs w:val="20"/>
          <w:lang w:val="en-US"/>
        </w:rPr>
        <w:t xml:space="preserve"> and reciprocal manner they will jointly explore the issue and actively exchange ideas about possibilities to solve a scientific or soc</w:t>
      </w:r>
      <w:r w:rsidR="00C70E87">
        <w:rPr>
          <w:sz w:val="20"/>
          <w:szCs w:val="20"/>
          <w:lang w:val="en-US"/>
        </w:rPr>
        <w:t xml:space="preserve">ietal problem. </w:t>
      </w:r>
      <w:r w:rsidRPr="00046192">
        <w:rPr>
          <w:sz w:val="20"/>
          <w:szCs w:val="20"/>
          <w:lang w:val="en-US"/>
        </w:rPr>
        <w:t xml:space="preserve">The workshop works best if a moderator keeps an eye on the process, </w:t>
      </w:r>
      <w:proofErr w:type="gramStart"/>
      <w:r w:rsidRPr="00046192">
        <w:rPr>
          <w:sz w:val="20"/>
          <w:szCs w:val="20"/>
          <w:lang w:val="en-US"/>
        </w:rPr>
        <w:t>time</w:t>
      </w:r>
      <w:proofErr w:type="gramEnd"/>
      <w:r w:rsidRPr="00046192">
        <w:rPr>
          <w:sz w:val="20"/>
          <w:szCs w:val="20"/>
          <w:lang w:val="en-US"/>
        </w:rPr>
        <w:t xml:space="preserve"> and the outcomes.</w:t>
      </w:r>
    </w:p>
    <w:p w14:paraId="7711927C" w14:textId="77777777" w:rsidR="00046192" w:rsidRPr="00046192" w:rsidRDefault="00046192" w:rsidP="00046192">
      <w:pPr>
        <w:pStyle w:val="NoSpacing"/>
        <w:rPr>
          <w:sz w:val="20"/>
          <w:szCs w:val="20"/>
          <w:lang w:val="en-US"/>
        </w:rPr>
      </w:pPr>
    </w:p>
    <w:p w14:paraId="782DA311" w14:textId="5C644397" w:rsidR="00046192" w:rsidRPr="00046192" w:rsidRDefault="00046192" w:rsidP="00046192">
      <w:pPr>
        <w:pStyle w:val="NoSpacing"/>
        <w:rPr>
          <w:sz w:val="20"/>
          <w:szCs w:val="20"/>
          <w:lang w:val="en-US"/>
        </w:rPr>
      </w:pPr>
      <w:r w:rsidRPr="00046192">
        <w:rPr>
          <w:b/>
          <w:sz w:val="20"/>
          <w:szCs w:val="20"/>
          <w:lang w:val="en-US"/>
        </w:rPr>
        <w:t xml:space="preserve">Possible structure: </w:t>
      </w:r>
      <w:r w:rsidR="00950542">
        <w:rPr>
          <w:sz w:val="20"/>
          <w:szCs w:val="20"/>
          <w:lang w:val="en-US"/>
        </w:rPr>
        <w:t>10</w:t>
      </w:r>
      <w:r w:rsidRPr="00046192">
        <w:rPr>
          <w:sz w:val="20"/>
          <w:szCs w:val="20"/>
          <w:lang w:val="en-US"/>
        </w:rPr>
        <w:t xml:space="preserve"> minutes introduction + 2</w:t>
      </w:r>
      <w:r w:rsidR="00277C1D">
        <w:rPr>
          <w:sz w:val="20"/>
          <w:szCs w:val="20"/>
          <w:lang w:val="en-US"/>
        </w:rPr>
        <w:t>5 minutes working in groups + 15</w:t>
      </w:r>
      <w:r w:rsidRPr="00046192">
        <w:rPr>
          <w:sz w:val="20"/>
          <w:szCs w:val="20"/>
          <w:lang w:val="en-US"/>
        </w:rPr>
        <w:t xml:space="preserve"> minutes presentation to each other</w:t>
      </w:r>
      <w:r w:rsidR="00277C1D">
        <w:rPr>
          <w:sz w:val="20"/>
          <w:szCs w:val="20"/>
          <w:lang w:val="en-US"/>
        </w:rPr>
        <w:t xml:space="preserve"> and discussion, + 5 minutes</w:t>
      </w:r>
      <w:r w:rsidRPr="00046192">
        <w:rPr>
          <w:sz w:val="20"/>
          <w:szCs w:val="20"/>
          <w:lang w:val="en-US"/>
        </w:rPr>
        <w:t xml:space="preserve"> concluding the session</w:t>
      </w:r>
    </w:p>
    <w:p w14:paraId="19FF05D9" w14:textId="77777777" w:rsidR="00046192" w:rsidRPr="00046192" w:rsidRDefault="00046192" w:rsidP="00046192">
      <w:pPr>
        <w:pStyle w:val="NoSpacing"/>
        <w:rPr>
          <w:sz w:val="20"/>
          <w:szCs w:val="20"/>
          <w:lang w:val="en-US"/>
        </w:rPr>
      </w:pPr>
    </w:p>
    <w:p w14:paraId="67900410" w14:textId="77777777" w:rsidR="00046192" w:rsidRPr="00046192" w:rsidRDefault="00046192" w:rsidP="00046192">
      <w:pPr>
        <w:pStyle w:val="NoSpacing"/>
        <w:rPr>
          <w:b/>
          <w:color w:val="00B0F0"/>
          <w:sz w:val="20"/>
          <w:szCs w:val="20"/>
          <w:lang w:val="en-US"/>
        </w:rPr>
      </w:pPr>
      <w:r w:rsidRPr="00046192">
        <w:rPr>
          <w:b/>
          <w:color w:val="00B0F0"/>
          <w:sz w:val="20"/>
          <w:szCs w:val="20"/>
          <w:lang w:val="en-US"/>
        </w:rPr>
        <w:t>Debate in a debating chamber – Discussion based on a proposition and 'camps of proponents and opponents’</w:t>
      </w:r>
    </w:p>
    <w:p w14:paraId="1B464BB1" w14:textId="5CF22F39" w:rsidR="00046192" w:rsidRPr="00046192" w:rsidRDefault="00C70E87" w:rsidP="00046192">
      <w:pPr>
        <w:pStyle w:val="NoSpacing"/>
        <w:rPr>
          <w:sz w:val="20"/>
          <w:szCs w:val="20"/>
          <w:lang w:val="en-US"/>
        </w:rPr>
      </w:pPr>
      <w:r>
        <w:rPr>
          <w:sz w:val="20"/>
          <w:szCs w:val="20"/>
          <w:lang w:val="en-US"/>
        </w:rPr>
        <w:t xml:space="preserve">In a debating chamber </w:t>
      </w:r>
      <w:proofErr w:type="gramStart"/>
      <w:r>
        <w:rPr>
          <w:sz w:val="20"/>
          <w:szCs w:val="20"/>
          <w:lang w:val="en-US"/>
        </w:rPr>
        <w:t>setup</w:t>
      </w:r>
      <w:proofErr w:type="gramEnd"/>
      <w:r>
        <w:rPr>
          <w:sz w:val="20"/>
          <w:szCs w:val="20"/>
          <w:lang w:val="en-US"/>
        </w:rPr>
        <w:t xml:space="preserve"> you can discuss various propositions</w:t>
      </w:r>
      <w:r w:rsidR="005B0DE3">
        <w:rPr>
          <w:sz w:val="20"/>
          <w:szCs w:val="20"/>
          <w:lang w:val="en-US"/>
        </w:rPr>
        <w:t xml:space="preserve"> with</w:t>
      </w:r>
      <w:r w:rsidR="00046192" w:rsidRPr="00046192">
        <w:rPr>
          <w:sz w:val="20"/>
          <w:szCs w:val="20"/>
          <w:lang w:val="en-US"/>
        </w:rPr>
        <w:t xml:space="preserve"> the participants.</w:t>
      </w:r>
    </w:p>
    <w:p w14:paraId="72D29625" w14:textId="77777777" w:rsidR="00046192" w:rsidRPr="00046192" w:rsidRDefault="00046192" w:rsidP="00046192">
      <w:pPr>
        <w:pStyle w:val="NoSpacing"/>
        <w:rPr>
          <w:sz w:val="20"/>
          <w:szCs w:val="20"/>
          <w:lang w:val="en-US"/>
        </w:rPr>
      </w:pPr>
    </w:p>
    <w:p w14:paraId="13D70946" w14:textId="0935FC26" w:rsidR="00046192" w:rsidRPr="00046192" w:rsidRDefault="00046192" w:rsidP="00046192">
      <w:pPr>
        <w:pStyle w:val="NoSpacing"/>
        <w:rPr>
          <w:sz w:val="20"/>
          <w:szCs w:val="20"/>
          <w:lang w:val="en-US"/>
        </w:rPr>
      </w:pPr>
      <w:r w:rsidRPr="00046192">
        <w:rPr>
          <w:b/>
          <w:sz w:val="20"/>
          <w:szCs w:val="20"/>
          <w:lang w:val="en-US"/>
        </w:rPr>
        <w:t xml:space="preserve">Possible structure: </w:t>
      </w:r>
      <w:r w:rsidR="00556AE7">
        <w:rPr>
          <w:sz w:val="20"/>
          <w:szCs w:val="20"/>
          <w:lang w:val="en-US"/>
        </w:rPr>
        <w:t>10</w:t>
      </w:r>
      <w:r w:rsidRPr="00046192">
        <w:rPr>
          <w:sz w:val="20"/>
          <w:szCs w:val="20"/>
          <w:lang w:val="en-US"/>
        </w:rPr>
        <w:t xml:space="preserve"> minutes introduction and the debate rules + 30 minutes debate + 5 minutes concluding the session</w:t>
      </w:r>
    </w:p>
    <w:p w14:paraId="28DE1323" w14:textId="77777777" w:rsidR="00F765B8" w:rsidRPr="00046192" w:rsidRDefault="00F765B8" w:rsidP="000E4451">
      <w:pPr>
        <w:jc w:val="center"/>
        <w:rPr>
          <w:szCs w:val="19"/>
          <w:lang w:val="en-US"/>
        </w:rPr>
      </w:pPr>
    </w:p>
    <w:sectPr w:rsidR="00F765B8" w:rsidRPr="00046192">
      <w:headerReference w:type="default" r:id="rId14"/>
      <w:pgSz w:w="11906" w:h="16838"/>
      <w:pgMar w:top="1417" w:right="1417" w:bottom="1417" w:left="1417"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878C" w14:textId="77777777" w:rsidR="00AB5E2D" w:rsidRDefault="00AB5E2D">
      <w:pPr>
        <w:spacing w:line="240" w:lineRule="auto"/>
      </w:pPr>
      <w:r>
        <w:separator/>
      </w:r>
    </w:p>
  </w:endnote>
  <w:endnote w:type="continuationSeparator" w:id="0">
    <w:p w14:paraId="006BFBAD" w14:textId="77777777" w:rsidR="00AB5E2D" w:rsidRDefault="00AB5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ExtraCondensed ExtraLight">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ira ExtraCondensed">
    <w:altName w:val="Calibri"/>
    <w:charset w:val="00"/>
    <w:family w:val="auto"/>
    <w:pitch w:val="variable"/>
    <w:sig w:usb0="2000000F"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579F" w14:textId="77777777" w:rsidR="00AB5E2D" w:rsidRDefault="00AB5E2D">
      <w:pPr>
        <w:spacing w:line="240" w:lineRule="auto"/>
      </w:pPr>
      <w:r>
        <w:separator/>
      </w:r>
    </w:p>
  </w:footnote>
  <w:footnote w:type="continuationSeparator" w:id="0">
    <w:p w14:paraId="5E8B15D6" w14:textId="77777777" w:rsidR="00AB5E2D" w:rsidRDefault="00AB5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834C" w14:textId="5CD38117" w:rsidR="00CF141C" w:rsidRDefault="00A31CEE" w:rsidP="00A31CEE">
    <w:pPr>
      <w:jc w:val="center"/>
      <w:rPr>
        <w:rFonts w:ascii="Saira ExtraCondensed" w:hAnsi="Saira ExtraCondensed" w:cstheme="minorHAnsi"/>
        <w:b/>
        <w:color w:val="18657C"/>
        <w:sz w:val="48"/>
        <w:szCs w:val="48"/>
      </w:rPr>
    </w:pPr>
    <w:r>
      <w:rPr>
        <w:noProof/>
        <w:lang w:eastAsia="nl-NL"/>
      </w:rPr>
      <w:drawing>
        <wp:inline distT="0" distB="0" distL="0" distR="0" wp14:anchorId="63033974" wp14:editId="0DC00FB4">
          <wp:extent cx="2114550" cy="6290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er logo@5x.png"/>
                  <pic:cNvPicPr/>
                </pic:nvPicPr>
                <pic:blipFill>
                  <a:blip r:embed="rId1">
                    <a:extLst>
                      <a:ext uri="{28A0092B-C50C-407E-A947-70E740481C1C}">
                        <a14:useLocalDpi xmlns:a14="http://schemas.microsoft.com/office/drawing/2010/main" val="0"/>
                      </a:ext>
                    </a:extLst>
                  </a:blip>
                  <a:stretch>
                    <a:fillRect/>
                  </a:stretch>
                </pic:blipFill>
                <pic:spPr>
                  <a:xfrm>
                    <a:off x="0" y="0"/>
                    <a:ext cx="2167383" cy="644815"/>
                  </a:xfrm>
                  <a:prstGeom prst="rect">
                    <a:avLst/>
                  </a:prstGeom>
                </pic:spPr>
              </pic:pic>
            </a:graphicData>
          </a:graphic>
        </wp:inline>
      </w:drawing>
    </w:r>
  </w:p>
  <w:p w14:paraId="390C2D9E" w14:textId="77777777" w:rsidR="00A31CEE" w:rsidRPr="00A31CEE" w:rsidRDefault="00A31CEE" w:rsidP="00A31CEE">
    <w:pPr>
      <w:jc w:val="center"/>
      <w:rPr>
        <w:rFonts w:ascii="Saira ExtraCondensed" w:hAnsi="Saira ExtraCondensed" w:cstheme="minorHAnsi"/>
        <w:b/>
        <w:color w:val="18657C"/>
        <w:sz w:val="1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48FC"/>
    <w:multiLevelType w:val="hybridMultilevel"/>
    <w:tmpl w:val="74323940"/>
    <w:lvl w:ilvl="0" w:tplc="80D860B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678B8"/>
    <w:multiLevelType w:val="hybridMultilevel"/>
    <w:tmpl w:val="0ECC01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18073A"/>
    <w:multiLevelType w:val="multilevel"/>
    <w:tmpl w:val="B2FE59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9804ED"/>
    <w:multiLevelType w:val="multilevel"/>
    <w:tmpl w:val="3280C638"/>
    <w:lvl w:ilvl="0">
      <w:start w:val="2"/>
      <w:numFmt w:val="bullet"/>
      <w:lvlText w:val="-"/>
      <w:lvlJc w:val="left"/>
      <w:pPr>
        <w:ind w:left="720" w:hanging="360"/>
      </w:pPr>
      <w:rPr>
        <w:rFonts w:ascii="Calibri" w:hAnsi="Calibri" w:cs="Calibri"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1C"/>
    <w:rsid w:val="0003693B"/>
    <w:rsid w:val="00046192"/>
    <w:rsid w:val="000668E4"/>
    <w:rsid w:val="00086C9D"/>
    <w:rsid w:val="000C2525"/>
    <w:rsid w:val="000E1DAA"/>
    <w:rsid w:val="000E4451"/>
    <w:rsid w:val="000F5999"/>
    <w:rsid w:val="00101409"/>
    <w:rsid w:val="00102AB7"/>
    <w:rsid w:val="001159F3"/>
    <w:rsid w:val="00122064"/>
    <w:rsid w:val="00151D78"/>
    <w:rsid w:val="0015226D"/>
    <w:rsid w:val="0016321D"/>
    <w:rsid w:val="00175D60"/>
    <w:rsid w:val="001A482A"/>
    <w:rsid w:val="001B1276"/>
    <w:rsid w:val="001B3D2C"/>
    <w:rsid w:val="001B6DFA"/>
    <w:rsid w:val="001C557E"/>
    <w:rsid w:val="002122A5"/>
    <w:rsid w:val="00217FD6"/>
    <w:rsid w:val="0024179F"/>
    <w:rsid w:val="00241D3F"/>
    <w:rsid w:val="00243A7A"/>
    <w:rsid w:val="00245D7D"/>
    <w:rsid w:val="00251438"/>
    <w:rsid w:val="0025270B"/>
    <w:rsid w:val="00261A01"/>
    <w:rsid w:val="00277C1D"/>
    <w:rsid w:val="0028509A"/>
    <w:rsid w:val="002A00D9"/>
    <w:rsid w:val="002B78FC"/>
    <w:rsid w:val="002D1613"/>
    <w:rsid w:val="002E7BE2"/>
    <w:rsid w:val="002F77A2"/>
    <w:rsid w:val="00314EBE"/>
    <w:rsid w:val="0032005A"/>
    <w:rsid w:val="003316D3"/>
    <w:rsid w:val="00340FE9"/>
    <w:rsid w:val="003446CE"/>
    <w:rsid w:val="003550B7"/>
    <w:rsid w:val="00380938"/>
    <w:rsid w:val="003A47C7"/>
    <w:rsid w:val="003C1C84"/>
    <w:rsid w:val="003C7913"/>
    <w:rsid w:val="003F3557"/>
    <w:rsid w:val="00420335"/>
    <w:rsid w:val="00421371"/>
    <w:rsid w:val="00441940"/>
    <w:rsid w:val="00447582"/>
    <w:rsid w:val="0046484E"/>
    <w:rsid w:val="004701BC"/>
    <w:rsid w:val="00484526"/>
    <w:rsid w:val="00484FE1"/>
    <w:rsid w:val="004C1137"/>
    <w:rsid w:val="005051F2"/>
    <w:rsid w:val="005161FB"/>
    <w:rsid w:val="0052027D"/>
    <w:rsid w:val="00527737"/>
    <w:rsid w:val="005279D4"/>
    <w:rsid w:val="0054267D"/>
    <w:rsid w:val="00552471"/>
    <w:rsid w:val="0055586C"/>
    <w:rsid w:val="00556AE7"/>
    <w:rsid w:val="005964C7"/>
    <w:rsid w:val="005B0DE3"/>
    <w:rsid w:val="005C5DFA"/>
    <w:rsid w:val="005E1C46"/>
    <w:rsid w:val="005F34DE"/>
    <w:rsid w:val="005F554B"/>
    <w:rsid w:val="005F622A"/>
    <w:rsid w:val="00625E03"/>
    <w:rsid w:val="00640C4F"/>
    <w:rsid w:val="00676843"/>
    <w:rsid w:val="006970ED"/>
    <w:rsid w:val="006B1D60"/>
    <w:rsid w:val="006C6969"/>
    <w:rsid w:val="006D0E9B"/>
    <w:rsid w:val="00717096"/>
    <w:rsid w:val="007210C2"/>
    <w:rsid w:val="007233CC"/>
    <w:rsid w:val="00742B81"/>
    <w:rsid w:val="007836C1"/>
    <w:rsid w:val="00787FB8"/>
    <w:rsid w:val="007B419C"/>
    <w:rsid w:val="007C02AE"/>
    <w:rsid w:val="007F6036"/>
    <w:rsid w:val="008316FC"/>
    <w:rsid w:val="00840958"/>
    <w:rsid w:val="00854C98"/>
    <w:rsid w:val="00855D25"/>
    <w:rsid w:val="008602FA"/>
    <w:rsid w:val="008A5859"/>
    <w:rsid w:val="008F564B"/>
    <w:rsid w:val="008F7915"/>
    <w:rsid w:val="00901679"/>
    <w:rsid w:val="00913C76"/>
    <w:rsid w:val="0092374B"/>
    <w:rsid w:val="00950542"/>
    <w:rsid w:val="00955C81"/>
    <w:rsid w:val="009D7CF0"/>
    <w:rsid w:val="009F343B"/>
    <w:rsid w:val="00A31CEE"/>
    <w:rsid w:val="00A949E5"/>
    <w:rsid w:val="00AB5E2D"/>
    <w:rsid w:val="00AD2614"/>
    <w:rsid w:val="00AE05B6"/>
    <w:rsid w:val="00AF5703"/>
    <w:rsid w:val="00B216B0"/>
    <w:rsid w:val="00B61874"/>
    <w:rsid w:val="00B6714E"/>
    <w:rsid w:val="00BA6768"/>
    <w:rsid w:val="00BC1DA6"/>
    <w:rsid w:val="00BC7D53"/>
    <w:rsid w:val="00BC7F92"/>
    <w:rsid w:val="00C02A31"/>
    <w:rsid w:val="00C20E2E"/>
    <w:rsid w:val="00C23CF5"/>
    <w:rsid w:val="00C457EB"/>
    <w:rsid w:val="00C5668F"/>
    <w:rsid w:val="00C57770"/>
    <w:rsid w:val="00C70E87"/>
    <w:rsid w:val="00C82D2F"/>
    <w:rsid w:val="00CA3640"/>
    <w:rsid w:val="00CD35EB"/>
    <w:rsid w:val="00CF141C"/>
    <w:rsid w:val="00D075B7"/>
    <w:rsid w:val="00D52545"/>
    <w:rsid w:val="00D55FFC"/>
    <w:rsid w:val="00D61BF5"/>
    <w:rsid w:val="00D65CBB"/>
    <w:rsid w:val="00D96316"/>
    <w:rsid w:val="00DA390D"/>
    <w:rsid w:val="00E04861"/>
    <w:rsid w:val="00E454E6"/>
    <w:rsid w:val="00E45FCD"/>
    <w:rsid w:val="00E53C7B"/>
    <w:rsid w:val="00E643F4"/>
    <w:rsid w:val="00E66D46"/>
    <w:rsid w:val="00EA2BF5"/>
    <w:rsid w:val="00ED6EB6"/>
    <w:rsid w:val="00EF378E"/>
    <w:rsid w:val="00EF73A0"/>
    <w:rsid w:val="00F14DC4"/>
    <w:rsid w:val="00F53D2F"/>
    <w:rsid w:val="00F54CF4"/>
    <w:rsid w:val="00F66A79"/>
    <w:rsid w:val="00F74991"/>
    <w:rsid w:val="00F7505A"/>
    <w:rsid w:val="00F765B8"/>
    <w:rsid w:val="00F856A7"/>
    <w:rsid w:val="00FB1399"/>
    <w:rsid w:val="00FD137F"/>
    <w:rsid w:val="00FE0C0E"/>
    <w:rsid w:val="00FE6CD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83A2"/>
  <w15:docId w15:val="{3FC09441-C394-4436-AE2A-A33123C0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4F"/>
    <w:pPr>
      <w:spacing w:line="260" w:lineRule="atLeast"/>
    </w:pPr>
    <w:rPr>
      <w:sz w:val="19"/>
    </w:rPr>
  </w:style>
  <w:style w:type="paragraph" w:styleId="Heading1">
    <w:name w:val="heading 1"/>
    <w:basedOn w:val="Normal"/>
    <w:link w:val="Heading1Char"/>
    <w:uiPriority w:val="9"/>
    <w:qFormat/>
    <w:rsid w:val="001F2606"/>
    <w:pPr>
      <w:keepNext/>
      <w:keepLines/>
      <w:outlineLvl w:val="0"/>
    </w:pPr>
    <w:rPr>
      <w:rFonts w:ascii="Saira ExtraCondensed ExtraLight" w:eastAsiaTheme="majorEastAsia" w:hAnsi="Saira ExtraCondensed ExtraLight" w:cstheme="majorBidi"/>
      <w:color w:val="18657C"/>
      <w:sz w:val="36"/>
      <w:szCs w:val="32"/>
    </w:rPr>
  </w:style>
  <w:style w:type="paragraph" w:styleId="Heading2">
    <w:name w:val="heading 2"/>
    <w:basedOn w:val="Normal"/>
    <w:link w:val="Heading2Char"/>
    <w:uiPriority w:val="9"/>
    <w:unhideWhenUsed/>
    <w:qFormat/>
    <w:rsid w:val="001F2606"/>
    <w:pPr>
      <w:keepNext/>
      <w:keepLines/>
      <w:spacing w:before="40"/>
      <w:outlineLvl w:val="1"/>
    </w:pPr>
    <w:rPr>
      <w:rFonts w:ascii="Saira ExtraCondensed ExtraLight" w:eastAsiaTheme="majorEastAsia" w:hAnsi="Saira ExtraCondensed ExtraLight" w:cstheme="majorBidi"/>
      <w:color w:val="18657C"/>
      <w:sz w:val="48"/>
      <w:szCs w:val="26"/>
    </w:rPr>
  </w:style>
  <w:style w:type="paragraph" w:styleId="Heading3">
    <w:name w:val="heading 3"/>
    <w:basedOn w:val="Normal"/>
    <w:link w:val="Heading3Char"/>
    <w:uiPriority w:val="9"/>
    <w:unhideWhenUsed/>
    <w:qFormat/>
    <w:rsid w:val="001F26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1F260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C5374F"/>
    <w:pPr>
      <w:keepNext/>
      <w:keepLines/>
      <w:spacing w:before="40"/>
      <w:outlineLvl w:val="4"/>
    </w:pPr>
    <w:rPr>
      <w:rFonts w:asciiTheme="majorHAnsi" w:eastAsiaTheme="majorEastAsia" w:hAnsiTheme="majorHAnsi" w:cstheme="majorBidi"/>
      <w:color w:val="18657C"/>
    </w:rPr>
  </w:style>
  <w:style w:type="paragraph" w:styleId="Heading6">
    <w:name w:val="heading 6"/>
    <w:basedOn w:val="Normal"/>
    <w:link w:val="Heading6Char"/>
    <w:uiPriority w:val="9"/>
    <w:unhideWhenUsed/>
    <w:qFormat/>
    <w:rsid w:val="00C5374F"/>
    <w:pPr>
      <w:keepNext/>
      <w:keepLines/>
      <w:spacing w:before="40"/>
      <w:outlineLvl w:val="5"/>
    </w:pPr>
    <w:rPr>
      <w:rFonts w:asciiTheme="majorHAnsi" w:eastAsiaTheme="majorEastAsia" w:hAnsiTheme="majorHAnsi" w:cstheme="majorBidi"/>
      <w:color w:val="18657C"/>
    </w:rPr>
  </w:style>
  <w:style w:type="paragraph" w:styleId="Heading7">
    <w:name w:val="heading 7"/>
    <w:basedOn w:val="Normal"/>
    <w:link w:val="Heading7Char"/>
    <w:uiPriority w:val="9"/>
    <w:semiHidden/>
    <w:unhideWhenUsed/>
    <w:qFormat/>
    <w:rsid w:val="00C5374F"/>
    <w:pPr>
      <w:keepNext/>
      <w:keepLines/>
      <w:spacing w:before="40"/>
      <w:outlineLvl w:val="6"/>
    </w:pPr>
    <w:rPr>
      <w:rFonts w:asciiTheme="majorHAnsi" w:eastAsiaTheme="majorEastAsia" w:hAnsiTheme="majorHAnsi" w:cstheme="majorBidi"/>
      <w:i/>
      <w:iCs/>
      <w:color w:val="1865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F2606"/>
    <w:rPr>
      <w:rFonts w:ascii="Saira ExtraCondensed ExtraLight" w:eastAsiaTheme="majorEastAsia" w:hAnsi="Saira ExtraCondensed ExtraLight" w:cstheme="majorBidi"/>
      <w:color w:val="18657C"/>
      <w:sz w:val="36"/>
      <w:szCs w:val="32"/>
    </w:rPr>
  </w:style>
  <w:style w:type="character" w:customStyle="1" w:styleId="TitleChar">
    <w:name w:val="Title Char"/>
    <w:basedOn w:val="DefaultParagraphFont"/>
    <w:link w:val="Title"/>
    <w:uiPriority w:val="10"/>
    <w:qFormat/>
    <w:rsid w:val="001F2606"/>
    <w:rPr>
      <w:rFonts w:ascii="Saira ExtraCondensed ExtraLight" w:eastAsiaTheme="majorEastAsia" w:hAnsi="Saira ExtraCondensed ExtraLight" w:cstheme="majorBidi"/>
      <w:b/>
      <w:color w:val="18657C"/>
      <w:spacing w:val="-10"/>
      <w:kern w:val="2"/>
      <w:sz w:val="56"/>
      <w:szCs w:val="56"/>
    </w:rPr>
  </w:style>
  <w:style w:type="character" w:customStyle="1" w:styleId="Heading2Char">
    <w:name w:val="Heading 2 Char"/>
    <w:basedOn w:val="DefaultParagraphFont"/>
    <w:link w:val="Heading2"/>
    <w:uiPriority w:val="9"/>
    <w:qFormat/>
    <w:rsid w:val="001F2606"/>
    <w:rPr>
      <w:rFonts w:ascii="Saira ExtraCondensed ExtraLight" w:eastAsiaTheme="majorEastAsia" w:hAnsi="Saira ExtraCondensed ExtraLight" w:cstheme="majorBidi"/>
      <w:color w:val="18657C"/>
      <w:sz w:val="48"/>
      <w:szCs w:val="26"/>
    </w:rPr>
  </w:style>
  <w:style w:type="character" w:customStyle="1" w:styleId="Heading3Char">
    <w:name w:val="Heading 3 Char"/>
    <w:basedOn w:val="DefaultParagraphFont"/>
    <w:link w:val="Heading3"/>
    <w:uiPriority w:val="9"/>
    <w:qFormat/>
    <w:rsid w:val="001F26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1F26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C5374F"/>
    <w:rPr>
      <w:rFonts w:asciiTheme="majorHAnsi" w:eastAsiaTheme="majorEastAsia" w:hAnsiTheme="majorHAnsi" w:cstheme="majorBidi"/>
      <w:color w:val="18657C"/>
      <w:sz w:val="19"/>
    </w:rPr>
  </w:style>
  <w:style w:type="character" w:customStyle="1" w:styleId="Heading6Char">
    <w:name w:val="Heading 6 Char"/>
    <w:basedOn w:val="DefaultParagraphFont"/>
    <w:link w:val="Heading6"/>
    <w:uiPriority w:val="9"/>
    <w:qFormat/>
    <w:rsid w:val="00C5374F"/>
    <w:rPr>
      <w:rFonts w:asciiTheme="majorHAnsi" w:eastAsiaTheme="majorEastAsia" w:hAnsiTheme="majorHAnsi" w:cstheme="majorBidi"/>
      <w:color w:val="18657C"/>
      <w:sz w:val="19"/>
    </w:rPr>
  </w:style>
  <w:style w:type="character" w:styleId="IntenseEmphasis">
    <w:name w:val="Intense Emphasis"/>
    <w:basedOn w:val="DefaultParagraphFont"/>
    <w:uiPriority w:val="21"/>
    <w:qFormat/>
    <w:rsid w:val="00C5374F"/>
    <w:rPr>
      <w:i/>
      <w:iCs/>
      <w:color w:val="18657C"/>
    </w:rPr>
  </w:style>
  <w:style w:type="character" w:customStyle="1" w:styleId="IntenseQuoteChar">
    <w:name w:val="Intense Quote Char"/>
    <w:basedOn w:val="DefaultParagraphFont"/>
    <w:link w:val="IntenseQuote"/>
    <w:uiPriority w:val="30"/>
    <w:qFormat/>
    <w:rsid w:val="001F2606"/>
    <w:rPr>
      <w:i/>
      <w:iCs/>
      <w:color w:val="18657C"/>
      <w:sz w:val="19"/>
    </w:rPr>
  </w:style>
  <w:style w:type="character" w:styleId="IntenseReference">
    <w:name w:val="Intense Reference"/>
    <w:basedOn w:val="DefaultParagraphFont"/>
    <w:uiPriority w:val="32"/>
    <w:qFormat/>
    <w:rsid w:val="001F2606"/>
    <w:rPr>
      <w:b/>
      <w:bCs/>
      <w:smallCaps/>
      <w:color w:val="18657C"/>
      <w:spacing w:val="5"/>
    </w:rPr>
  </w:style>
  <w:style w:type="character" w:styleId="Emphasis">
    <w:name w:val="Emphasis"/>
    <w:basedOn w:val="DefaultParagraphFont"/>
    <w:uiPriority w:val="20"/>
    <w:qFormat/>
    <w:rsid w:val="001F2606"/>
    <w:rPr>
      <w:i/>
      <w:iCs/>
    </w:rPr>
  </w:style>
  <w:style w:type="character" w:styleId="SubtleEmphasis">
    <w:name w:val="Subtle Emphasis"/>
    <w:basedOn w:val="DefaultParagraphFont"/>
    <w:uiPriority w:val="19"/>
    <w:qFormat/>
    <w:rsid w:val="001F2606"/>
    <w:rPr>
      <w:i/>
      <w:iCs/>
      <w:color w:val="404040" w:themeColor="text1" w:themeTint="BF"/>
    </w:rPr>
  </w:style>
  <w:style w:type="character" w:customStyle="1" w:styleId="SubtitleChar">
    <w:name w:val="Subtitle Char"/>
    <w:basedOn w:val="DefaultParagraphFont"/>
    <w:link w:val="Subtitle"/>
    <w:uiPriority w:val="11"/>
    <w:qFormat/>
    <w:rsid w:val="001F2606"/>
    <w:rPr>
      <w:rFonts w:eastAsiaTheme="minorEastAsia"/>
      <w:color w:val="5A5A5A" w:themeColor="text1" w:themeTint="A5"/>
      <w:spacing w:val="15"/>
    </w:rPr>
  </w:style>
  <w:style w:type="character" w:styleId="BookTitle">
    <w:name w:val="Book Title"/>
    <w:basedOn w:val="DefaultParagraphFont"/>
    <w:uiPriority w:val="33"/>
    <w:qFormat/>
    <w:rsid w:val="001F2606"/>
    <w:rPr>
      <w:b/>
      <w:bCs/>
      <w:i/>
      <w:iCs/>
      <w:spacing w:val="5"/>
    </w:rPr>
  </w:style>
  <w:style w:type="character" w:customStyle="1" w:styleId="QuoteChar">
    <w:name w:val="Quote Char"/>
    <w:basedOn w:val="DefaultParagraphFont"/>
    <w:link w:val="Quote"/>
    <w:uiPriority w:val="29"/>
    <w:qFormat/>
    <w:rsid w:val="001F2606"/>
    <w:rPr>
      <w:i/>
      <w:iCs/>
      <w:color w:val="404040" w:themeColor="text1" w:themeTint="BF"/>
      <w:sz w:val="19"/>
    </w:rPr>
  </w:style>
  <w:style w:type="character" w:styleId="SubtleReference">
    <w:name w:val="Subtle Reference"/>
    <w:basedOn w:val="DefaultParagraphFont"/>
    <w:uiPriority w:val="31"/>
    <w:qFormat/>
    <w:rsid w:val="001F2606"/>
    <w:rPr>
      <w:smallCaps/>
      <w:color w:val="5A5A5A" w:themeColor="text1" w:themeTint="A5"/>
    </w:rPr>
  </w:style>
  <w:style w:type="character" w:styleId="Strong">
    <w:name w:val="Strong"/>
    <w:basedOn w:val="DefaultParagraphFont"/>
    <w:uiPriority w:val="22"/>
    <w:qFormat/>
    <w:rsid w:val="00C5374F"/>
    <w:rPr>
      <w:b/>
      <w:bCs/>
    </w:rPr>
  </w:style>
  <w:style w:type="character" w:customStyle="1" w:styleId="Heading7Char">
    <w:name w:val="Heading 7 Char"/>
    <w:basedOn w:val="DefaultParagraphFont"/>
    <w:link w:val="Heading7"/>
    <w:uiPriority w:val="9"/>
    <w:semiHidden/>
    <w:qFormat/>
    <w:rsid w:val="00C5374F"/>
    <w:rPr>
      <w:rFonts w:asciiTheme="majorHAnsi" w:eastAsiaTheme="majorEastAsia" w:hAnsiTheme="majorHAnsi" w:cstheme="majorBidi"/>
      <w:i/>
      <w:iCs/>
      <w:color w:val="18657C"/>
      <w:sz w:val="19"/>
    </w:rPr>
  </w:style>
  <w:style w:type="character" w:styleId="FollowedHyperlink">
    <w:name w:val="FollowedHyperlink"/>
    <w:basedOn w:val="DefaultParagraphFont"/>
    <w:uiPriority w:val="99"/>
    <w:semiHidden/>
    <w:unhideWhenUsed/>
    <w:qFormat/>
    <w:rsid w:val="00C5374F"/>
    <w:rPr>
      <w:color w:val="18657C"/>
      <w:u w:val="single"/>
    </w:rPr>
  </w:style>
  <w:style w:type="character" w:customStyle="1" w:styleId="HeaderChar">
    <w:name w:val="Header Char"/>
    <w:basedOn w:val="DefaultParagraphFont"/>
    <w:link w:val="Header"/>
    <w:uiPriority w:val="99"/>
    <w:qFormat/>
    <w:rsid w:val="006952A7"/>
    <w:rPr>
      <w:sz w:val="19"/>
    </w:rPr>
  </w:style>
  <w:style w:type="character" w:customStyle="1" w:styleId="FooterChar">
    <w:name w:val="Footer Char"/>
    <w:basedOn w:val="DefaultParagraphFont"/>
    <w:link w:val="Footer"/>
    <w:uiPriority w:val="99"/>
    <w:qFormat/>
    <w:rsid w:val="006952A7"/>
    <w:rPr>
      <w:sz w:val="19"/>
    </w:rPr>
  </w:style>
  <w:style w:type="character" w:styleId="CommentReference">
    <w:name w:val="annotation reference"/>
    <w:basedOn w:val="DefaultParagraphFont"/>
    <w:uiPriority w:val="99"/>
    <w:semiHidden/>
    <w:unhideWhenUsed/>
    <w:qFormat/>
    <w:rsid w:val="003E23C6"/>
    <w:rPr>
      <w:sz w:val="16"/>
      <w:szCs w:val="16"/>
    </w:rPr>
  </w:style>
  <w:style w:type="character" w:customStyle="1" w:styleId="CommentTextChar">
    <w:name w:val="Comment Text Char"/>
    <w:basedOn w:val="DefaultParagraphFont"/>
    <w:link w:val="CommentText"/>
    <w:uiPriority w:val="99"/>
    <w:semiHidden/>
    <w:qFormat/>
    <w:rsid w:val="003E23C6"/>
    <w:rPr>
      <w:sz w:val="20"/>
      <w:szCs w:val="20"/>
    </w:rPr>
  </w:style>
  <w:style w:type="character" w:customStyle="1" w:styleId="CommentSubjectChar">
    <w:name w:val="Comment Subject Char"/>
    <w:basedOn w:val="CommentTextChar"/>
    <w:link w:val="CommentSubject"/>
    <w:uiPriority w:val="99"/>
    <w:semiHidden/>
    <w:qFormat/>
    <w:rsid w:val="003E23C6"/>
    <w:rPr>
      <w:b/>
      <w:bCs/>
      <w:sz w:val="20"/>
      <w:szCs w:val="20"/>
    </w:rPr>
  </w:style>
  <w:style w:type="character" w:customStyle="1" w:styleId="BalloonTextChar">
    <w:name w:val="Balloon Text Char"/>
    <w:basedOn w:val="DefaultParagraphFont"/>
    <w:link w:val="BalloonText"/>
    <w:uiPriority w:val="99"/>
    <w:semiHidden/>
    <w:qFormat/>
    <w:rsid w:val="003E23C6"/>
    <w:rPr>
      <w:rFonts w:ascii="Segoe U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Calibri"/>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alibri"/>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link w:val="TitleChar"/>
    <w:uiPriority w:val="10"/>
    <w:qFormat/>
    <w:rsid w:val="001F2606"/>
    <w:pPr>
      <w:contextualSpacing/>
    </w:pPr>
    <w:rPr>
      <w:rFonts w:ascii="Saira ExtraCondensed ExtraLight" w:eastAsiaTheme="majorEastAsia" w:hAnsi="Saira ExtraCondensed ExtraLight" w:cstheme="majorBidi"/>
      <w:b/>
      <w:color w:val="18657C"/>
      <w:spacing w:val="-10"/>
      <w:kern w:val="2"/>
      <w:sz w:val="56"/>
      <w:szCs w:val="56"/>
    </w:rPr>
  </w:style>
  <w:style w:type="paragraph" w:styleId="NoSpacing">
    <w:name w:val="No Spacing"/>
    <w:uiPriority w:val="1"/>
    <w:qFormat/>
    <w:rsid w:val="001F2606"/>
    <w:rPr>
      <w:sz w:val="19"/>
    </w:rPr>
  </w:style>
  <w:style w:type="paragraph" w:styleId="IntenseQuote">
    <w:name w:val="Intense Quote"/>
    <w:basedOn w:val="Normal"/>
    <w:link w:val="IntenseQuoteChar"/>
    <w:uiPriority w:val="30"/>
    <w:qFormat/>
    <w:rsid w:val="001F2606"/>
    <w:pPr>
      <w:pBdr>
        <w:top w:val="single" w:sz="4" w:space="10" w:color="5B9BD5"/>
        <w:bottom w:val="single" w:sz="4" w:space="10" w:color="5B9BD5"/>
      </w:pBdr>
      <w:spacing w:before="360" w:after="360"/>
      <w:ind w:left="864" w:right="864"/>
      <w:jc w:val="center"/>
    </w:pPr>
    <w:rPr>
      <w:i/>
      <w:iCs/>
      <w:color w:val="18657C"/>
    </w:rPr>
  </w:style>
  <w:style w:type="paragraph" w:styleId="ListParagraph">
    <w:name w:val="List Paragraph"/>
    <w:basedOn w:val="Normal"/>
    <w:uiPriority w:val="34"/>
    <w:qFormat/>
    <w:rsid w:val="001F2606"/>
    <w:pPr>
      <w:ind w:left="720"/>
      <w:contextualSpacing/>
    </w:pPr>
  </w:style>
  <w:style w:type="paragraph" w:styleId="Subtitle">
    <w:name w:val="Subtitle"/>
    <w:basedOn w:val="Normal"/>
    <w:link w:val="SubtitleChar"/>
    <w:uiPriority w:val="11"/>
    <w:qFormat/>
    <w:rsid w:val="001F2606"/>
    <w:pPr>
      <w:spacing w:after="160"/>
    </w:pPr>
    <w:rPr>
      <w:rFonts w:eastAsiaTheme="minorEastAsia"/>
      <w:color w:val="5A5A5A" w:themeColor="text1" w:themeTint="A5"/>
      <w:spacing w:val="15"/>
      <w:sz w:val="22"/>
    </w:rPr>
  </w:style>
  <w:style w:type="paragraph" w:styleId="Quote">
    <w:name w:val="Quote"/>
    <w:basedOn w:val="Normal"/>
    <w:link w:val="QuoteChar"/>
    <w:uiPriority w:val="29"/>
    <w:qFormat/>
    <w:rsid w:val="001F2606"/>
    <w:pPr>
      <w:spacing w:before="200" w:after="160"/>
      <w:ind w:left="864" w:right="864"/>
      <w:jc w:val="center"/>
    </w:pPr>
    <w:rPr>
      <w:i/>
      <w:iCs/>
      <w:color w:val="404040" w:themeColor="text1" w:themeTint="BF"/>
    </w:rPr>
  </w:style>
  <w:style w:type="paragraph" w:styleId="TOCHeading">
    <w:name w:val="TOC Heading"/>
    <w:basedOn w:val="Heading1"/>
    <w:uiPriority w:val="39"/>
    <w:semiHidden/>
    <w:unhideWhenUsed/>
    <w:qFormat/>
    <w:rsid w:val="00C5374F"/>
    <w:pPr>
      <w:spacing w:before="240"/>
    </w:pPr>
    <w:rPr>
      <w:rFonts w:asciiTheme="majorHAnsi" w:hAnsiTheme="majorHAnsi"/>
      <w:sz w:val="32"/>
    </w:rPr>
  </w:style>
  <w:style w:type="paragraph" w:styleId="Header">
    <w:name w:val="header"/>
    <w:basedOn w:val="Normal"/>
    <w:link w:val="HeaderChar"/>
    <w:uiPriority w:val="99"/>
    <w:unhideWhenUsed/>
    <w:rsid w:val="006952A7"/>
    <w:pPr>
      <w:tabs>
        <w:tab w:val="center" w:pos="4536"/>
        <w:tab w:val="right" w:pos="9072"/>
      </w:tabs>
      <w:spacing w:line="240" w:lineRule="auto"/>
    </w:pPr>
  </w:style>
  <w:style w:type="paragraph" w:styleId="Footer">
    <w:name w:val="footer"/>
    <w:basedOn w:val="Normal"/>
    <w:link w:val="FooterChar"/>
    <w:uiPriority w:val="99"/>
    <w:unhideWhenUsed/>
    <w:rsid w:val="006952A7"/>
    <w:pPr>
      <w:tabs>
        <w:tab w:val="center" w:pos="4536"/>
        <w:tab w:val="right" w:pos="9072"/>
      </w:tabs>
      <w:spacing w:line="240" w:lineRule="auto"/>
    </w:pPr>
  </w:style>
  <w:style w:type="paragraph" w:styleId="CommentText">
    <w:name w:val="annotation text"/>
    <w:basedOn w:val="Normal"/>
    <w:link w:val="CommentTextChar"/>
    <w:uiPriority w:val="99"/>
    <w:semiHidden/>
    <w:unhideWhenUsed/>
    <w:qFormat/>
    <w:rsid w:val="003E23C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3E23C6"/>
    <w:rPr>
      <w:b/>
      <w:bCs/>
    </w:rPr>
  </w:style>
  <w:style w:type="paragraph" w:styleId="BalloonText">
    <w:name w:val="Balloon Text"/>
    <w:basedOn w:val="Normal"/>
    <w:link w:val="BalloonTextChar"/>
    <w:uiPriority w:val="99"/>
    <w:semiHidden/>
    <w:unhideWhenUsed/>
    <w:qFormat/>
    <w:rsid w:val="003E23C6"/>
    <w:pPr>
      <w:spacing w:line="240" w:lineRule="auto"/>
    </w:pPr>
    <w:rPr>
      <w:rFonts w:ascii="Segoe UI" w:hAnsi="Segoe UI" w:cs="Segoe UI"/>
      <w:sz w:val="18"/>
      <w:szCs w:val="18"/>
    </w:rPr>
  </w:style>
  <w:style w:type="table" w:styleId="ListTable7Colorful-Accent2">
    <w:name w:val="List Table 7 Colorful Accent 2"/>
    <w:basedOn w:val="TableNormal"/>
    <w:uiPriority w:val="52"/>
    <w:rsid w:val="00C5374F"/>
    <w:rPr>
      <w:color w:val="18657C"/>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5374F"/>
    <w:rPr>
      <w:color w:val="18657C"/>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C5374F"/>
    <w:rPr>
      <w:color w:val="18657C"/>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5B9BD5" w:themeColor="accent1"/>
        </w:tcBorders>
      </w:tcPr>
    </w:tblStylePr>
    <w:tblStylePr w:type="nwCell">
      <w:tblPr/>
      <w:tcPr>
        <w:tcBorders>
          <w:bottom w:val="single" w:sz="4" w:space="0" w:color="5B9BD5" w:themeColor="accent1"/>
        </w:tcBorders>
      </w:tcPr>
    </w:tblStylePr>
    <w:tblStylePr w:type="seCell">
      <w:tblPr/>
      <w:tcPr>
        <w:tcBorders>
          <w:top w:val="single" w:sz="4" w:space="0" w:color="5B9BD5" w:themeColor="accent1"/>
        </w:tcBorders>
      </w:tcPr>
    </w:tblStylePr>
    <w:tblStylePr w:type="swCell">
      <w:tblPr/>
      <w:tcPr>
        <w:tcBorders>
          <w:top w:val="single" w:sz="4" w:space="0" w:color="5B9BD5" w:themeColor="accent1"/>
        </w:tcBorders>
      </w:tcPr>
    </w:tblStylePr>
  </w:style>
  <w:style w:type="table" w:styleId="GridTable7Colorful-Accent5">
    <w:name w:val="Grid Table 7 Colorful Accent 5"/>
    <w:basedOn w:val="TableNormal"/>
    <w:uiPriority w:val="52"/>
    <w:rsid w:val="00C5374F"/>
    <w:rPr>
      <w:color w:val="18657C"/>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 w:type="table" w:styleId="LightShading-Accent1">
    <w:name w:val="Light Shading Accent 1"/>
    <w:basedOn w:val="TableNormal"/>
    <w:uiPriority w:val="60"/>
    <w:semiHidden/>
    <w:unhideWhenUsed/>
    <w:rsid w:val="00C5374F"/>
    <w:rPr>
      <w:color w:val="18657C"/>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semiHidden/>
    <w:unhideWhenUsed/>
    <w:rsid w:val="00C5374F"/>
    <w:rPr>
      <w:color w:val="18657C"/>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eGrid">
    <w:name w:val="Table Grid"/>
    <w:basedOn w:val="TableNormal"/>
    <w:uiPriority w:val="39"/>
    <w:rsid w:val="008F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5B8"/>
    <w:rPr>
      <w:color w:val="0563C1" w:themeColor="hyperlink"/>
      <w:u w:val="single"/>
    </w:rPr>
  </w:style>
  <w:style w:type="character" w:styleId="PlaceholderText">
    <w:name w:val="Placeholder Text"/>
    <w:basedOn w:val="DefaultParagraphFont"/>
    <w:uiPriority w:val="99"/>
    <w:semiHidden/>
    <w:rsid w:val="004701BC"/>
    <w:rPr>
      <w:color w:val="808080"/>
    </w:rPr>
  </w:style>
  <w:style w:type="paragraph" w:customStyle="1" w:styleId="Default">
    <w:name w:val="Default"/>
    <w:rsid w:val="0046484E"/>
    <w:pPr>
      <w:autoSpaceDE w:val="0"/>
      <w:autoSpaceDN w:val="0"/>
      <w:adjustRightInd w:val="0"/>
    </w:pPr>
    <w:rPr>
      <w:rFonts w:ascii="Arial" w:eastAsia="Calibri"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361">
      <w:bodyDiv w:val="1"/>
      <w:marLeft w:val="0"/>
      <w:marRight w:val="0"/>
      <w:marTop w:val="0"/>
      <w:marBottom w:val="0"/>
      <w:divBdr>
        <w:top w:val="none" w:sz="0" w:space="0" w:color="auto"/>
        <w:left w:val="none" w:sz="0" w:space="0" w:color="auto"/>
        <w:bottom w:val="none" w:sz="0" w:space="0" w:color="auto"/>
        <w:right w:val="none" w:sz="0" w:space="0" w:color="auto"/>
      </w:divBdr>
    </w:div>
    <w:div w:id="1259368745">
      <w:bodyDiv w:val="1"/>
      <w:marLeft w:val="0"/>
      <w:marRight w:val="0"/>
      <w:marTop w:val="0"/>
      <w:marBottom w:val="0"/>
      <w:divBdr>
        <w:top w:val="none" w:sz="0" w:space="0" w:color="auto"/>
        <w:left w:val="none" w:sz="0" w:space="0" w:color="auto"/>
        <w:bottom w:val="none" w:sz="0" w:space="0" w:color="auto"/>
        <w:right w:val="none" w:sz="0" w:space="0" w:color="auto"/>
      </w:divBdr>
    </w:div>
    <w:div w:id="194203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nner@nwo.nl" TargetMode="External"/><Relationship Id="rId13" Type="http://schemas.openxmlformats.org/officeDocument/2006/relationships/hyperlink" Target="http://www.winner.o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r@nwo.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nner.or.id" TargetMode="External"/><Relationship Id="rId4" Type="http://schemas.openxmlformats.org/officeDocument/2006/relationships/settings" Target="settings.xml"/><Relationship Id="rId9" Type="http://schemas.openxmlformats.org/officeDocument/2006/relationships/hyperlink" Target="mailto:winner@nwo.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FE12BC-32A0-4227-AC03-E221C6882DA4}"/>
      </w:docPartPr>
      <w:docPartBody>
        <w:p w:rsidR="00016742" w:rsidRDefault="00264C73">
          <w:r w:rsidRPr="00267309">
            <w:rPr>
              <w:rStyle w:val="PlaceholderText"/>
            </w:rPr>
            <w:t>Click or tap here to enter text.</w:t>
          </w:r>
        </w:p>
      </w:docPartBody>
    </w:docPart>
    <w:docPart>
      <w:docPartPr>
        <w:name w:val="6F5F65A11B0F452F99CFFE5C5EF26BCD"/>
        <w:category>
          <w:name w:val="General"/>
          <w:gallery w:val="placeholder"/>
        </w:category>
        <w:types>
          <w:type w:val="bbPlcHdr"/>
        </w:types>
        <w:behaviors>
          <w:behavior w:val="content"/>
        </w:behaviors>
        <w:guid w:val="{525D7075-14F8-4495-99C0-DA8DD2C81821}"/>
      </w:docPartPr>
      <w:docPartBody>
        <w:p w:rsidR="00016742" w:rsidRDefault="00264C73" w:rsidP="00264C73">
          <w:pPr>
            <w:pStyle w:val="6F5F65A11B0F452F99CFFE5C5EF26BCD"/>
          </w:pPr>
          <w:r w:rsidRPr="00267309">
            <w:rPr>
              <w:rStyle w:val="PlaceholderText"/>
            </w:rPr>
            <w:t>Click or tap here to enter text.</w:t>
          </w:r>
        </w:p>
      </w:docPartBody>
    </w:docPart>
    <w:docPart>
      <w:docPartPr>
        <w:name w:val="D52778851F074DA7B4B30A733187C1E6"/>
        <w:category>
          <w:name w:val="Algemeen"/>
          <w:gallery w:val="placeholder"/>
        </w:category>
        <w:types>
          <w:type w:val="bbPlcHdr"/>
        </w:types>
        <w:behaviors>
          <w:behavior w:val="content"/>
        </w:behaviors>
        <w:guid w:val="{23FEBE4C-56EA-415D-8FFD-4C9669519260}"/>
      </w:docPartPr>
      <w:docPartBody>
        <w:p w:rsidR="00667932" w:rsidRDefault="006E0704" w:rsidP="006E0704">
          <w:pPr>
            <w:pStyle w:val="D52778851F074DA7B4B30A733187C1E6"/>
          </w:pPr>
          <w:r w:rsidRPr="002673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ExtraCondensed ExtraLight">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ira ExtraCondensed">
    <w:altName w:val="Calibri"/>
    <w:charset w:val="00"/>
    <w:family w:val="auto"/>
    <w:pitch w:val="variable"/>
    <w:sig w:usb0="2000000F"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73"/>
    <w:rsid w:val="00016742"/>
    <w:rsid w:val="00264C73"/>
    <w:rsid w:val="003D565E"/>
    <w:rsid w:val="00667932"/>
    <w:rsid w:val="006E0704"/>
    <w:rsid w:val="00A205F5"/>
    <w:rsid w:val="00EB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04"/>
    <w:rPr>
      <w:color w:val="808080"/>
    </w:rPr>
  </w:style>
  <w:style w:type="paragraph" w:customStyle="1" w:styleId="6F5F65A11B0F452F99CFFE5C5EF26BCD">
    <w:name w:val="6F5F65A11B0F452F99CFFE5C5EF26BCD"/>
    <w:rsid w:val="00264C73"/>
  </w:style>
  <w:style w:type="paragraph" w:customStyle="1" w:styleId="D52778851F074DA7B4B30A733187C1E6">
    <w:name w:val="D52778851F074DA7B4B30A733187C1E6"/>
    <w:rsid w:val="006E070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D20F-FE6E-4536-8086-C6FC6B58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2004</Words>
  <Characters>11428</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NWO</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Spiekerman, M.  [Maaike]</dc:creator>
  <dc:description/>
  <cp:lastModifiedBy>Inty Dienasari</cp:lastModifiedBy>
  <cp:revision>2</cp:revision>
  <dcterms:created xsi:type="dcterms:W3CDTF">2022-04-10T07:43:00Z</dcterms:created>
  <dcterms:modified xsi:type="dcterms:W3CDTF">2022-04-10T07:43:00Z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